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902AB" w14:textId="2434C707" w:rsidR="006D4C6B" w:rsidRPr="00B8115F" w:rsidRDefault="001549AD" w:rsidP="00527D77">
      <w:pPr>
        <w:rPr>
          <w:rFonts w:ascii="Karla" w:hAnsi="Karla"/>
          <w:b/>
        </w:rPr>
      </w:pPr>
      <w:bookmarkStart w:id="0" w:name="_GoBack"/>
      <w:bookmarkEnd w:id="0"/>
      <w:r w:rsidRPr="00D13C6E">
        <w:rPr>
          <w:rFonts w:ascii="Karla" w:hAnsi="Karla"/>
          <w:b/>
        </w:rPr>
        <w:t>Job Description</w:t>
      </w:r>
      <w:r w:rsidR="006D4C6B" w:rsidRPr="00D13C6E">
        <w:rPr>
          <w:rFonts w:ascii="Karla" w:hAnsi="Karla"/>
          <w:b/>
        </w:rPr>
        <w:t xml:space="preserve">: </w:t>
      </w:r>
      <w:r w:rsidR="006D4C6B" w:rsidRPr="00D13C6E">
        <w:rPr>
          <w:rFonts w:ascii="Karla" w:hAnsi="Karla"/>
          <w:b/>
        </w:rPr>
        <w:tab/>
      </w:r>
      <w:r w:rsidR="006D4C6B" w:rsidRPr="00D13C6E">
        <w:rPr>
          <w:rFonts w:ascii="Karla" w:hAnsi="Karla"/>
          <w:b/>
        </w:rPr>
        <w:tab/>
      </w:r>
      <w:r w:rsidR="00D62C78" w:rsidRPr="00B8115F">
        <w:rPr>
          <w:rFonts w:ascii="Karla" w:hAnsi="Karla"/>
          <w:b/>
        </w:rPr>
        <w:t>Tees Valley Project Manager</w:t>
      </w:r>
    </w:p>
    <w:p w14:paraId="2688214F" w14:textId="77777777" w:rsidR="006D4C6B" w:rsidRPr="00D13C6E" w:rsidRDefault="006D4C6B" w:rsidP="00EA0524">
      <w:pPr>
        <w:pStyle w:val="ListParagraph"/>
        <w:ind w:left="567"/>
        <w:rPr>
          <w:rFonts w:ascii="Karla" w:hAnsi="Karla"/>
          <w:sz w:val="16"/>
          <w:szCs w:val="16"/>
        </w:rPr>
      </w:pPr>
    </w:p>
    <w:p w14:paraId="4F728D3E" w14:textId="3B7F793D" w:rsidR="006D4C6B" w:rsidRPr="00B8115F" w:rsidRDefault="006D4C6B" w:rsidP="00527D77">
      <w:pPr>
        <w:rPr>
          <w:rFonts w:ascii="Karla" w:hAnsi="Karla"/>
        </w:rPr>
      </w:pPr>
      <w:r w:rsidRPr="00D13C6E">
        <w:rPr>
          <w:rFonts w:ascii="Karla" w:hAnsi="Karla"/>
          <w:b/>
        </w:rPr>
        <w:t>Responsible to:</w:t>
      </w:r>
      <w:r w:rsidRPr="00D13C6E">
        <w:rPr>
          <w:rFonts w:ascii="Karla" w:hAnsi="Karla"/>
        </w:rPr>
        <w:tab/>
      </w:r>
      <w:r w:rsidR="001549AD" w:rsidRPr="00D13C6E">
        <w:rPr>
          <w:rFonts w:ascii="Karla" w:hAnsi="Karla"/>
        </w:rPr>
        <w:tab/>
      </w:r>
      <w:r w:rsidR="00012E1A" w:rsidRPr="00B8115F">
        <w:rPr>
          <w:rFonts w:ascii="Karla" w:hAnsi="Karla"/>
        </w:rPr>
        <w:t>Programme &amp; Partnerships Director</w:t>
      </w:r>
    </w:p>
    <w:p w14:paraId="650079F6" w14:textId="77777777" w:rsidR="005C14E2" w:rsidRPr="00D13C6E" w:rsidRDefault="005C14E2" w:rsidP="005C14E2">
      <w:pPr>
        <w:pStyle w:val="ListParagraph"/>
        <w:rPr>
          <w:rFonts w:ascii="Karla" w:hAnsi="Karla"/>
          <w:sz w:val="16"/>
          <w:szCs w:val="16"/>
        </w:rPr>
      </w:pPr>
    </w:p>
    <w:p w14:paraId="4441FFB4" w14:textId="1B87E5AD" w:rsidR="001E4E76" w:rsidRDefault="005C14E2" w:rsidP="001E4E76">
      <w:pPr>
        <w:rPr>
          <w:rFonts w:ascii="Karla" w:eastAsia="Calibri" w:hAnsi="Karla" w:cs="Times New Roman"/>
        </w:rPr>
      </w:pPr>
      <w:r w:rsidRPr="00D13C6E">
        <w:rPr>
          <w:rFonts w:ascii="Karla" w:hAnsi="Karla"/>
          <w:b/>
        </w:rPr>
        <w:t>Terms:</w:t>
      </w:r>
      <w:r w:rsidR="003E7311">
        <w:rPr>
          <w:rFonts w:ascii="Karla" w:hAnsi="Karla"/>
        </w:rPr>
        <w:t xml:space="preserve"> </w:t>
      </w:r>
      <w:r w:rsidR="003E7311">
        <w:rPr>
          <w:rFonts w:ascii="Karla" w:hAnsi="Karla"/>
        </w:rPr>
        <w:tab/>
      </w:r>
      <w:r w:rsidR="001E4E76" w:rsidRPr="001E4E76">
        <w:rPr>
          <w:rFonts w:ascii="Karla" w:eastAsia="Calibri" w:hAnsi="Karla" w:cs="Times New Roman"/>
        </w:rPr>
        <w:t xml:space="preserve">£28k pro rata </w:t>
      </w:r>
    </w:p>
    <w:p w14:paraId="6B6FC323" w14:textId="502A1A16" w:rsidR="005C14E2" w:rsidRPr="001E4E76" w:rsidRDefault="001E4E76" w:rsidP="001E4E76">
      <w:pPr>
        <w:rPr>
          <w:rFonts w:ascii="Karla" w:eastAsia="Calibri" w:hAnsi="Karla" w:cs="Times New Roman"/>
        </w:rPr>
      </w:pPr>
      <w:r>
        <w:rPr>
          <w:rFonts w:ascii="Karla" w:eastAsia="Calibri" w:hAnsi="Karla" w:cs="Times New Roman"/>
        </w:rPr>
        <w:t>N</w:t>
      </w:r>
      <w:r w:rsidR="00407D2A">
        <w:rPr>
          <w:rFonts w:ascii="Karla" w:eastAsia="Calibri" w:hAnsi="Karla" w:cs="Times New Roman"/>
        </w:rPr>
        <w:t xml:space="preserve">orthern </w:t>
      </w:r>
      <w:r>
        <w:rPr>
          <w:rFonts w:ascii="Karla" w:eastAsia="Calibri" w:hAnsi="Karla" w:cs="Times New Roman"/>
        </w:rPr>
        <w:t>F</w:t>
      </w:r>
      <w:r w:rsidR="00407D2A">
        <w:rPr>
          <w:rFonts w:ascii="Karla" w:eastAsia="Calibri" w:hAnsi="Karla" w:cs="Times New Roman"/>
        </w:rPr>
        <w:t xml:space="preserve">ilm + Media (NFM) </w:t>
      </w:r>
      <w:r>
        <w:rPr>
          <w:rFonts w:ascii="Karla" w:eastAsia="Calibri" w:hAnsi="Karla" w:cs="Times New Roman"/>
        </w:rPr>
        <w:t xml:space="preserve">is a </w:t>
      </w:r>
      <w:r w:rsidR="00BF3521">
        <w:rPr>
          <w:rFonts w:ascii="Karla" w:eastAsia="Calibri" w:hAnsi="Karla" w:cs="Times New Roman"/>
        </w:rPr>
        <w:t>flexible working employer</w:t>
      </w:r>
      <w:r w:rsidR="00785C0E">
        <w:rPr>
          <w:rFonts w:ascii="Karla" w:eastAsia="Calibri" w:hAnsi="Karla" w:cs="Times New Roman"/>
        </w:rPr>
        <w:t xml:space="preserve"> and this role is available on a </w:t>
      </w:r>
      <w:r w:rsidR="00785C0E" w:rsidRPr="001E4E76">
        <w:rPr>
          <w:rFonts w:ascii="Karla" w:eastAsia="Calibri" w:hAnsi="Karla" w:cs="Times New Roman"/>
        </w:rPr>
        <w:t xml:space="preserve">full or part time </w:t>
      </w:r>
      <w:r w:rsidR="00A84103">
        <w:rPr>
          <w:rFonts w:ascii="Karla" w:eastAsia="Calibri" w:hAnsi="Karla" w:cs="Times New Roman"/>
        </w:rPr>
        <w:t>basis</w:t>
      </w:r>
      <w:r w:rsidR="00A84103" w:rsidRPr="001E4E76">
        <w:rPr>
          <w:rFonts w:ascii="Karla" w:eastAsia="Calibri" w:hAnsi="Karla" w:cs="Times New Roman"/>
        </w:rPr>
        <w:t xml:space="preserve"> </w:t>
      </w:r>
      <w:r w:rsidR="00785C0E" w:rsidRPr="001E4E76">
        <w:rPr>
          <w:rFonts w:ascii="Karla" w:eastAsia="Calibri" w:hAnsi="Karla" w:cs="Times New Roman"/>
        </w:rPr>
        <w:t>(5 - 3 days per week)</w:t>
      </w:r>
      <w:r w:rsidR="00A84103">
        <w:rPr>
          <w:rFonts w:ascii="Karla" w:eastAsia="Calibri" w:hAnsi="Karla" w:cs="Times New Roman"/>
        </w:rPr>
        <w:t xml:space="preserve">.  </w:t>
      </w:r>
      <w:r w:rsidR="00785C0E" w:rsidRPr="001E4E76">
        <w:rPr>
          <w:rFonts w:ascii="Karla" w:eastAsia="Calibri" w:hAnsi="Karla" w:cs="Times New Roman"/>
        </w:rPr>
        <w:t xml:space="preserve"> </w:t>
      </w:r>
      <w:r w:rsidR="00A84103">
        <w:rPr>
          <w:rFonts w:ascii="Karla" w:eastAsia="Calibri" w:hAnsi="Karla" w:cs="Times New Roman"/>
        </w:rPr>
        <w:t>Y</w:t>
      </w:r>
      <w:r w:rsidR="00740D16">
        <w:rPr>
          <w:rFonts w:ascii="Karla" w:eastAsia="Calibri" w:hAnsi="Karla" w:cs="Times New Roman"/>
        </w:rPr>
        <w:t xml:space="preserve">ou will be </w:t>
      </w:r>
      <w:r w:rsidRPr="001E4E76">
        <w:rPr>
          <w:rFonts w:ascii="Karla" w:eastAsia="Calibri" w:hAnsi="Karla" w:cs="Times New Roman"/>
        </w:rPr>
        <w:t>based in Tees Valley</w:t>
      </w:r>
      <w:r w:rsidR="00740D16" w:rsidRPr="00740D16">
        <w:rPr>
          <w:rFonts w:ascii="Karla" w:eastAsia="Calibri" w:hAnsi="Karla" w:cs="Times New Roman"/>
        </w:rPr>
        <w:t xml:space="preserve"> </w:t>
      </w:r>
      <w:r w:rsidR="00A84103">
        <w:rPr>
          <w:rFonts w:ascii="Karla" w:eastAsia="Calibri" w:hAnsi="Karla" w:cs="Times New Roman"/>
        </w:rPr>
        <w:t>for</w:t>
      </w:r>
      <w:r w:rsidR="00740D16" w:rsidRPr="001E4E76">
        <w:rPr>
          <w:rFonts w:ascii="Karla" w:eastAsia="Calibri" w:hAnsi="Karla" w:cs="Times New Roman"/>
        </w:rPr>
        <w:t xml:space="preserve"> a min of 1-2 days per week</w:t>
      </w:r>
      <w:r w:rsidRPr="001E4E76">
        <w:rPr>
          <w:rFonts w:ascii="Karla" w:eastAsia="Calibri" w:hAnsi="Karla" w:cs="Times New Roman"/>
        </w:rPr>
        <w:t xml:space="preserve">.  </w:t>
      </w:r>
      <w:r w:rsidR="003E7311" w:rsidRPr="001E4E76">
        <w:rPr>
          <w:rFonts w:ascii="Karla" w:hAnsi="Karla"/>
        </w:rPr>
        <w:t>12</w:t>
      </w:r>
      <w:r w:rsidR="00705573" w:rsidRPr="001E4E76">
        <w:rPr>
          <w:rFonts w:ascii="Karla" w:hAnsi="Karla"/>
        </w:rPr>
        <w:t xml:space="preserve"> </w:t>
      </w:r>
      <w:r w:rsidR="00527D77" w:rsidRPr="001E4E76">
        <w:rPr>
          <w:rFonts w:ascii="Karla" w:hAnsi="Karla"/>
        </w:rPr>
        <w:t xml:space="preserve">month </w:t>
      </w:r>
      <w:r w:rsidR="003E7311" w:rsidRPr="001E4E76">
        <w:rPr>
          <w:rFonts w:ascii="Karla" w:hAnsi="Karla"/>
        </w:rPr>
        <w:t xml:space="preserve">initial </w:t>
      </w:r>
      <w:r w:rsidR="00527D77" w:rsidRPr="001E4E76">
        <w:rPr>
          <w:rFonts w:ascii="Karla" w:hAnsi="Karla"/>
        </w:rPr>
        <w:t>contract</w:t>
      </w:r>
      <w:r w:rsidR="003E7311" w:rsidRPr="001E4E76">
        <w:rPr>
          <w:rFonts w:ascii="Karla" w:hAnsi="Karla"/>
        </w:rPr>
        <w:t>, with a further 24 months subject to funding</w:t>
      </w:r>
      <w:r w:rsidR="00936066" w:rsidRPr="001E4E76">
        <w:rPr>
          <w:rFonts w:ascii="Karla" w:hAnsi="Karla"/>
        </w:rPr>
        <w:t xml:space="preserve"> confirmation</w:t>
      </w:r>
      <w:r w:rsidR="0070632B" w:rsidRPr="001E4E76">
        <w:rPr>
          <w:rFonts w:ascii="Karla" w:hAnsi="Karla"/>
        </w:rPr>
        <w:t>.</w:t>
      </w:r>
    </w:p>
    <w:p w14:paraId="1148D982" w14:textId="29805FAA" w:rsidR="00861C2F" w:rsidRPr="00A723DB" w:rsidRDefault="00540108" w:rsidP="00534555">
      <w:pPr>
        <w:rPr>
          <w:rFonts w:ascii="Karla" w:hAnsi="Karla"/>
          <w:b/>
        </w:rPr>
      </w:pPr>
      <w:r w:rsidRPr="00A723DB">
        <w:rPr>
          <w:rFonts w:ascii="Karla" w:hAnsi="Karla"/>
        </w:rPr>
        <w:t xml:space="preserve">The </w:t>
      </w:r>
      <w:r w:rsidRPr="00A84103">
        <w:rPr>
          <w:rFonts w:ascii="Karla" w:hAnsi="Karla"/>
          <w:b/>
        </w:rPr>
        <w:t>Tees Valley Screen</w:t>
      </w:r>
      <w:r w:rsidR="006D5D15" w:rsidRPr="00A723DB">
        <w:rPr>
          <w:rFonts w:ascii="Karla" w:hAnsi="Karla"/>
        </w:rPr>
        <w:t xml:space="preserve"> Development Project is a new </w:t>
      </w:r>
      <w:r w:rsidR="00407D2A">
        <w:rPr>
          <w:rFonts w:ascii="Karla" w:hAnsi="Karla"/>
        </w:rPr>
        <w:t xml:space="preserve">NFM </w:t>
      </w:r>
      <w:r w:rsidRPr="00A723DB">
        <w:rPr>
          <w:rFonts w:ascii="Karla" w:hAnsi="Karla"/>
        </w:rPr>
        <w:t xml:space="preserve">initiative </w:t>
      </w:r>
      <w:r w:rsidR="00861C2F" w:rsidRPr="00A723DB">
        <w:rPr>
          <w:rFonts w:ascii="Karla" w:hAnsi="Karla"/>
        </w:rPr>
        <w:t xml:space="preserve">which supports </w:t>
      </w:r>
      <w:r w:rsidR="00B0453C" w:rsidRPr="00A723DB">
        <w:rPr>
          <w:rFonts w:ascii="Karla" w:hAnsi="Karla"/>
        </w:rPr>
        <w:t xml:space="preserve">SME </w:t>
      </w:r>
      <w:r w:rsidR="00466349">
        <w:rPr>
          <w:rFonts w:ascii="Karla" w:hAnsi="Karla"/>
        </w:rPr>
        <w:t xml:space="preserve">business growth, talent, creative industry and </w:t>
      </w:r>
      <w:r w:rsidR="00861C2F" w:rsidRPr="00A723DB">
        <w:rPr>
          <w:rFonts w:ascii="Karla" w:hAnsi="Karla"/>
        </w:rPr>
        <w:t xml:space="preserve">cultural development.  </w:t>
      </w:r>
      <w:r w:rsidRPr="00A723DB">
        <w:rPr>
          <w:rFonts w:ascii="Karla" w:hAnsi="Karla"/>
        </w:rPr>
        <w:t>Working with the T</w:t>
      </w:r>
      <w:r w:rsidR="0070632B" w:rsidRPr="00A723DB">
        <w:rPr>
          <w:rFonts w:ascii="Karla" w:hAnsi="Karla"/>
        </w:rPr>
        <w:t>ee</w:t>
      </w:r>
      <w:r w:rsidR="00407D2A">
        <w:rPr>
          <w:rFonts w:ascii="Karla" w:hAnsi="Karla"/>
        </w:rPr>
        <w:t xml:space="preserve">s Valley Combined Authority it </w:t>
      </w:r>
      <w:r w:rsidR="00861C2F" w:rsidRPr="00A723DB">
        <w:rPr>
          <w:rFonts w:ascii="Karla" w:hAnsi="Karla"/>
        </w:rPr>
        <w:t>aims to:</w:t>
      </w:r>
    </w:p>
    <w:p w14:paraId="334082B3" w14:textId="1286EF45" w:rsidR="00F41DC6" w:rsidRPr="00A723DB" w:rsidRDefault="00861C2F" w:rsidP="00F41DC6">
      <w:pPr>
        <w:pStyle w:val="ListParagraph"/>
        <w:numPr>
          <w:ilvl w:val="0"/>
          <w:numId w:val="10"/>
        </w:numPr>
        <w:spacing w:after="160" w:line="259" w:lineRule="auto"/>
        <w:jc w:val="left"/>
        <w:rPr>
          <w:rFonts w:ascii="Karla" w:hAnsi="Karla"/>
        </w:rPr>
      </w:pPr>
      <w:r w:rsidRPr="00A723DB">
        <w:rPr>
          <w:rFonts w:ascii="Karla" w:hAnsi="Karla"/>
        </w:rPr>
        <w:t xml:space="preserve">Raise the profile of TVCA as a ‘filming friendly’ location, encouraging production companies to </w:t>
      </w:r>
      <w:r w:rsidR="0070632B" w:rsidRPr="00A723DB">
        <w:rPr>
          <w:rFonts w:ascii="Karla" w:hAnsi="Karla"/>
        </w:rPr>
        <w:t xml:space="preserve">consider </w:t>
      </w:r>
      <w:r w:rsidRPr="00A723DB">
        <w:rPr>
          <w:rFonts w:ascii="Karla" w:hAnsi="Karla"/>
        </w:rPr>
        <w:t>the</w:t>
      </w:r>
      <w:r w:rsidR="00583829" w:rsidRPr="00A723DB">
        <w:rPr>
          <w:rFonts w:ascii="Karla" w:hAnsi="Karla"/>
        </w:rPr>
        <w:t xml:space="preserve"> Tees Valley</w:t>
      </w:r>
      <w:r w:rsidR="00B0453C" w:rsidRPr="00A723DB">
        <w:rPr>
          <w:rFonts w:ascii="Karla" w:hAnsi="Karla"/>
        </w:rPr>
        <w:t xml:space="preserve"> </w:t>
      </w:r>
      <w:r w:rsidR="0070632B" w:rsidRPr="00A723DB">
        <w:rPr>
          <w:rFonts w:ascii="Karla" w:hAnsi="Karla"/>
        </w:rPr>
        <w:t xml:space="preserve">as a base for production </w:t>
      </w:r>
      <w:r w:rsidR="00B0453C" w:rsidRPr="00A723DB">
        <w:rPr>
          <w:rFonts w:ascii="Karla" w:hAnsi="Karla"/>
        </w:rPr>
        <w:t xml:space="preserve">and supporting local </w:t>
      </w:r>
      <w:r w:rsidR="00583829" w:rsidRPr="00A723DB">
        <w:rPr>
          <w:rFonts w:ascii="Karla" w:hAnsi="Karla"/>
        </w:rPr>
        <w:t>production companies to film in the region.</w:t>
      </w:r>
    </w:p>
    <w:p w14:paraId="6236D454" w14:textId="77777777" w:rsidR="00A14CDE" w:rsidRPr="00A723DB" w:rsidRDefault="00861C2F" w:rsidP="00A14CDE">
      <w:pPr>
        <w:pStyle w:val="ListParagraph"/>
        <w:numPr>
          <w:ilvl w:val="0"/>
          <w:numId w:val="10"/>
        </w:numPr>
        <w:spacing w:after="160" w:line="259" w:lineRule="auto"/>
        <w:jc w:val="left"/>
        <w:rPr>
          <w:rFonts w:ascii="Karla" w:hAnsi="Karla"/>
        </w:rPr>
      </w:pPr>
      <w:r w:rsidRPr="00A723DB">
        <w:rPr>
          <w:rFonts w:ascii="Karla" w:hAnsi="Karla"/>
        </w:rPr>
        <w:t>Showcase creative career opportunities for young people, improving their skills, creative confidence, and aspirations, and give direction on pathways into industry.</w:t>
      </w:r>
    </w:p>
    <w:p w14:paraId="0C3D8145" w14:textId="64AD8830" w:rsidR="00A14CDE" w:rsidRPr="00A723DB" w:rsidRDefault="00861C2F" w:rsidP="00A14CDE">
      <w:pPr>
        <w:pStyle w:val="ListParagraph"/>
        <w:numPr>
          <w:ilvl w:val="0"/>
          <w:numId w:val="10"/>
        </w:numPr>
        <w:spacing w:after="160" w:line="259" w:lineRule="auto"/>
        <w:jc w:val="left"/>
        <w:rPr>
          <w:rFonts w:ascii="Karla" w:hAnsi="Karla"/>
        </w:rPr>
      </w:pPr>
      <w:r w:rsidRPr="00A723DB">
        <w:rPr>
          <w:rFonts w:ascii="Karla" w:hAnsi="Karla"/>
        </w:rPr>
        <w:t>Support</w:t>
      </w:r>
      <w:r w:rsidR="00F00722">
        <w:rPr>
          <w:rFonts w:ascii="Karla" w:hAnsi="Karla"/>
        </w:rPr>
        <w:t xml:space="preserve"> the development of the creative</w:t>
      </w:r>
      <w:r w:rsidRPr="00A723DB">
        <w:rPr>
          <w:rFonts w:ascii="Karla" w:hAnsi="Karla"/>
        </w:rPr>
        <w:t xml:space="preserve"> offer in the region in the lead up to bidding for City of Culture 2025, including innovative and brave artistic partnership projects which develop and join up the cultural offer available to residents and can be supported by Arts Council England funding.</w:t>
      </w:r>
    </w:p>
    <w:p w14:paraId="2A70D91D" w14:textId="65919A47" w:rsidR="00A14CDE" w:rsidRPr="00A723DB" w:rsidRDefault="00861C2F" w:rsidP="00A14CDE">
      <w:pPr>
        <w:pStyle w:val="ListParagraph"/>
        <w:numPr>
          <w:ilvl w:val="0"/>
          <w:numId w:val="10"/>
        </w:numPr>
        <w:spacing w:after="160" w:line="259" w:lineRule="auto"/>
        <w:jc w:val="left"/>
        <w:rPr>
          <w:rFonts w:ascii="Karla" w:hAnsi="Karla"/>
        </w:rPr>
      </w:pPr>
      <w:r w:rsidRPr="00A723DB">
        <w:rPr>
          <w:rFonts w:ascii="Karla" w:hAnsi="Karla"/>
        </w:rPr>
        <w:t>Support</w:t>
      </w:r>
      <w:r w:rsidR="00466349">
        <w:rPr>
          <w:rFonts w:ascii="Karla" w:hAnsi="Karla"/>
        </w:rPr>
        <w:t xml:space="preserve"> growth in the emerging creative</w:t>
      </w:r>
      <w:r w:rsidRPr="00A723DB">
        <w:rPr>
          <w:rFonts w:ascii="Karla" w:hAnsi="Karla"/>
        </w:rPr>
        <w:t xml:space="preserve"> economy by developing the skills, expertise and opportunities for SMEs in film, TV and screen based art. </w:t>
      </w:r>
    </w:p>
    <w:p w14:paraId="1DA31CAF" w14:textId="5093A6B7" w:rsidR="00540108" w:rsidRPr="00A723DB" w:rsidRDefault="00540108" w:rsidP="00F615ED">
      <w:pPr>
        <w:rPr>
          <w:rFonts w:ascii="Karla" w:hAnsi="Karla"/>
        </w:rPr>
      </w:pPr>
      <w:r w:rsidRPr="00A723DB">
        <w:rPr>
          <w:rFonts w:ascii="Karla" w:hAnsi="Karla"/>
          <w:b/>
        </w:rPr>
        <w:t xml:space="preserve">Job Purpose:  </w:t>
      </w:r>
      <w:r w:rsidR="00297BB5" w:rsidRPr="00A723DB">
        <w:rPr>
          <w:rFonts w:ascii="Karla" w:hAnsi="Karla"/>
        </w:rPr>
        <w:t xml:space="preserve">This role is </w:t>
      </w:r>
      <w:r w:rsidRPr="00A723DB">
        <w:rPr>
          <w:rFonts w:ascii="Karla" w:hAnsi="Karla"/>
        </w:rPr>
        <w:t xml:space="preserve">the key point </w:t>
      </w:r>
      <w:r w:rsidR="00672602" w:rsidRPr="00A723DB">
        <w:rPr>
          <w:rFonts w:ascii="Karla" w:hAnsi="Karla"/>
        </w:rPr>
        <w:t xml:space="preserve">of contact leading NFM’s </w:t>
      </w:r>
      <w:r w:rsidR="00A84103">
        <w:rPr>
          <w:rFonts w:ascii="Karla" w:hAnsi="Karla"/>
        </w:rPr>
        <w:t>SME</w:t>
      </w:r>
      <w:r w:rsidRPr="00A723DB">
        <w:rPr>
          <w:rFonts w:ascii="Karla" w:hAnsi="Karla"/>
        </w:rPr>
        <w:t xml:space="preserve"> programme of activity with Tees Valley Combined Authority</w:t>
      </w:r>
      <w:r w:rsidR="00297BB5" w:rsidRPr="00A723DB">
        <w:rPr>
          <w:rFonts w:ascii="Karla" w:hAnsi="Karla"/>
        </w:rPr>
        <w:t>.  You will lead on the artist and filmmaker professional development elements of the project and</w:t>
      </w:r>
      <w:r w:rsidRPr="00A723DB">
        <w:rPr>
          <w:rFonts w:ascii="Karla" w:hAnsi="Karla"/>
        </w:rPr>
        <w:t xml:space="preserve"> also work closely with the full NFM team to deliver </w:t>
      </w:r>
      <w:r w:rsidR="00297BB5" w:rsidRPr="00A723DB">
        <w:rPr>
          <w:rFonts w:ascii="Karla" w:hAnsi="Karla"/>
        </w:rPr>
        <w:t>the other areas of the programme.</w:t>
      </w:r>
    </w:p>
    <w:p w14:paraId="7E52B625" w14:textId="15902A96" w:rsidR="003C3AD6" w:rsidRPr="00A723DB" w:rsidRDefault="00FA228E" w:rsidP="00F615ED">
      <w:pPr>
        <w:rPr>
          <w:rFonts w:ascii="Karla" w:hAnsi="Karla"/>
          <w:b/>
        </w:rPr>
      </w:pPr>
      <w:r w:rsidRPr="00A723DB">
        <w:rPr>
          <w:rFonts w:ascii="Karla" w:hAnsi="Karla"/>
          <w:b/>
        </w:rPr>
        <w:t>Key Tasks:</w:t>
      </w:r>
    </w:p>
    <w:p w14:paraId="6AE56493" w14:textId="77777777" w:rsidR="00151938" w:rsidRPr="00A723DB" w:rsidRDefault="00D412ED" w:rsidP="00151938">
      <w:pPr>
        <w:pStyle w:val="ListParagraph"/>
        <w:numPr>
          <w:ilvl w:val="0"/>
          <w:numId w:val="11"/>
        </w:numPr>
        <w:rPr>
          <w:rFonts w:ascii="Karla" w:hAnsi="Karla"/>
        </w:rPr>
      </w:pPr>
      <w:r w:rsidRPr="00A723DB">
        <w:rPr>
          <w:rFonts w:ascii="Karla" w:hAnsi="Karla"/>
        </w:rPr>
        <w:t xml:space="preserve">To lead on the development and implementation of </w:t>
      </w:r>
      <w:r w:rsidR="00344C54" w:rsidRPr="00A723DB">
        <w:rPr>
          <w:rFonts w:ascii="Karla" w:hAnsi="Karla"/>
        </w:rPr>
        <w:t xml:space="preserve">Innovation and Growth Support </w:t>
      </w:r>
      <w:r w:rsidR="00322634" w:rsidRPr="00A723DB">
        <w:rPr>
          <w:rFonts w:ascii="Karla" w:hAnsi="Karla"/>
        </w:rPr>
        <w:t xml:space="preserve">for </w:t>
      </w:r>
      <w:r w:rsidRPr="00A723DB">
        <w:rPr>
          <w:rFonts w:ascii="Karla" w:hAnsi="Karla"/>
        </w:rPr>
        <w:t>individual</w:t>
      </w:r>
      <w:r w:rsidR="00967C43" w:rsidRPr="00A723DB">
        <w:rPr>
          <w:rFonts w:ascii="Karla" w:hAnsi="Karla"/>
        </w:rPr>
        <w:t xml:space="preserve"> and SME </w:t>
      </w:r>
      <w:r w:rsidR="00C703FE" w:rsidRPr="00A723DB">
        <w:rPr>
          <w:rFonts w:ascii="Karla" w:hAnsi="Karla"/>
        </w:rPr>
        <w:t>filmmakers</w:t>
      </w:r>
      <w:r w:rsidR="00130B77" w:rsidRPr="00A723DB">
        <w:rPr>
          <w:rFonts w:ascii="Karla" w:hAnsi="Karla"/>
        </w:rPr>
        <w:t xml:space="preserve">.  This activity </w:t>
      </w:r>
      <w:r w:rsidR="00967C43" w:rsidRPr="00A723DB">
        <w:rPr>
          <w:rFonts w:ascii="Karla" w:hAnsi="Karla"/>
        </w:rPr>
        <w:t>support</w:t>
      </w:r>
      <w:r w:rsidR="00130B77" w:rsidRPr="00A723DB">
        <w:rPr>
          <w:rFonts w:ascii="Karla" w:hAnsi="Karla"/>
        </w:rPr>
        <w:t>s</w:t>
      </w:r>
      <w:r w:rsidR="00967C43" w:rsidRPr="00A723DB">
        <w:rPr>
          <w:rFonts w:ascii="Karla" w:hAnsi="Karla"/>
        </w:rPr>
        <w:t xml:space="preserve"> skills </w:t>
      </w:r>
      <w:r w:rsidR="00967C43" w:rsidRPr="00A723DB">
        <w:rPr>
          <w:rFonts w:ascii="Karla" w:hAnsi="Karla"/>
        </w:rPr>
        <w:lastRenderedPageBreak/>
        <w:t>development, the production of ambitious new work and build</w:t>
      </w:r>
      <w:r w:rsidR="00130B77" w:rsidRPr="00A723DB">
        <w:rPr>
          <w:rFonts w:ascii="Karla" w:hAnsi="Karla"/>
        </w:rPr>
        <w:t>s</w:t>
      </w:r>
      <w:r w:rsidR="00967C43" w:rsidRPr="00A723DB">
        <w:rPr>
          <w:rFonts w:ascii="Karla" w:hAnsi="Karla"/>
        </w:rPr>
        <w:t xml:space="preserve"> stronger links with relevant industry individua</w:t>
      </w:r>
      <w:r w:rsidR="00130B77" w:rsidRPr="00A723DB">
        <w:rPr>
          <w:rFonts w:ascii="Karla" w:hAnsi="Karla"/>
        </w:rPr>
        <w:t xml:space="preserve">ls and organisations.  It </w:t>
      </w:r>
      <w:r w:rsidR="00967C43" w:rsidRPr="00A723DB">
        <w:rPr>
          <w:rFonts w:ascii="Karla" w:hAnsi="Karla"/>
        </w:rPr>
        <w:t xml:space="preserve">includes: </w:t>
      </w:r>
    </w:p>
    <w:p w14:paraId="6F6F53FE" w14:textId="7D504ABE" w:rsidR="00967C43" w:rsidRPr="00A723DB" w:rsidRDefault="00967C43" w:rsidP="00151938">
      <w:pPr>
        <w:pStyle w:val="ListParagraph"/>
        <w:rPr>
          <w:rFonts w:ascii="Karla" w:hAnsi="Karla"/>
        </w:rPr>
      </w:pPr>
      <w:r w:rsidRPr="00A723DB">
        <w:rPr>
          <w:rFonts w:ascii="Karla" w:hAnsi="Karla"/>
        </w:rPr>
        <w:t xml:space="preserve"> </w:t>
      </w:r>
    </w:p>
    <w:p w14:paraId="31C91C21" w14:textId="414A5399" w:rsidR="0085526E" w:rsidRPr="00A723DB" w:rsidRDefault="00344C54" w:rsidP="00151938">
      <w:pPr>
        <w:pStyle w:val="ListParagraph"/>
        <w:numPr>
          <w:ilvl w:val="0"/>
          <w:numId w:val="11"/>
        </w:numPr>
        <w:spacing w:after="160" w:line="259" w:lineRule="auto"/>
        <w:jc w:val="left"/>
        <w:rPr>
          <w:rFonts w:ascii="Karla" w:hAnsi="Karla"/>
        </w:rPr>
      </w:pPr>
      <w:r w:rsidRPr="00A723DB">
        <w:rPr>
          <w:rFonts w:ascii="Karla" w:hAnsi="Karla"/>
        </w:rPr>
        <w:t xml:space="preserve">To deliver </w:t>
      </w:r>
      <w:r w:rsidR="00FB7DDF" w:rsidRPr="00A723DB">
        <w:rPr>
          <w:rFonts w:ascii="Karla" w:hAnsi="Karla"/>
        </w:rPr>
        <w:t>SME Support Surgeries</w:t>
      </w:r>
      <w:r w:rsidR="00FB7DDF" w:rsidRPr="00A723DB">
        <w:rPr>
          <w:rFonts w:ascii="Karla" w:hAnsi="Karla"/>
          <w:b/>
        </w:rPr>
        <w:t xml:space="preserve"> </w:t>
      </w:r>
      <w:r w:rsidR="00FB7DDF" w:rsidRPr="00A723DB">
        <w:rPr>
          <w:rFonts w:ascii="Karla" w:hAnsi="Karla"/>
        </w:rPr>
        <w:t xml:space="preserve">with </w:t>
      </w:r>
      <w:r w:rsidR="00097196" w:rsidRPr="00A723DB">
        <w:rPr>
          <w:rFonts w:ascii="Karla" w:hAnsi="Karla"/>
        </w:rPr>
        <w:t xml:space="preserve">121 </w:t>
      </w:r>
      <w:r w:rsidR="008D25D6" w:rsidRPr="00A723DB">
        <w:rPr>
          <w:rFonts w:ascii="Karla" w:hAnsi="Karla"/>
        </w:rPr>
        <w:t xml:space="preserve">Client </w:t>
      </w:r>
      <w:r w:rsidR="00097196" w:rsidRPr="00A723DB">
        <w:rPr>
          <w:rFonts w:ascii="Karla" w:hAnsi="Karla"/>
        </w:rPr>
        <w:t>Diagnostic</w:t>
      </w:r>
      <w:r w:rsidR="00325E92" w:rsidRPr="00A723DB">
        <w:rPr>
          <w:rFonts w:ascii="Karla" w:hAnsi="Karla"/>
        </w:rPr>
        <w:t>s, seeking out talent</w:t>
      </w:r>
      <w:r w:rsidR="002F12B9" w:rsidRPr="00A723DB">
        <w:rPr>
          <w:rFonts w:ascii="Karla" w:hAnsi="Karla"/>
        </w:rPr>
        <w:t>, supporting</w:t>
      </w:r>
      <w:r w:rsidR="00FF1AF7" w:rsidRPr="00A723DB">
        <w:rPr>
          <w:rFonts w:ascii="Karla" w:hAnsi="Karla"/>
        </w:rPr>
        <w:t xml:space="preserve"> </w:t>
      </w:r>
      <w:r w:rsidRPr="00A723DB">
        <w:rPr>
          <w:rFonts w:ascii="Karla" w:hAnsi="Karla"/>
        </w:rPr>
        <w:t xml:space="preserve">their </w:t>
      </w:r>
      <w:r w:rsidR="00FF1AF7" w:rsidRPr="00A723DB">
        <w:rPr>
          <w:rFonts w:ascii="Karla" w:hAnsi="Karla"/>
        </w:rPr>
        <w:t>development pathways</w:t>
      </w:r>
      <w:r w:rsidR="00325E92" w:rsidRPr="00A723DB">
        <w:rPr>
          <w:rFonts w:ascii="Karla" w:hAnsi="Karla"/>
        </w:rPr>
        <w:t xml:space="preserve"> </w:t>
      </w:r>
      <w:r w:rsidRPr="00A723DB">
        <w:rPr>
          <w:rFonts w:ascii="Karla" w:hAnsi="Karla"/>
        </w:rPr>
        <w:t>mapping which identifies appropriate intervention</w:t>
      </w:r>
      <w:r w:rsidR="004A5C30" w:rsidRPr="00A723DB">
        <w:rPr>
          <w:rFonts w:ascii="Karla" w:hAnsi="Karla"/>
        </w:rPr>
        <w:t xml:space="preserve"> activity</w:t>
      </w:r>
      <w:r w:rsidR="008556FE" w:rsidRPr="00A723DB">
        <w:rPr>
          <w:rFonts w:ascii="Karla" w:hAnsi="Karla"/>
          <w:i/>
        </w:rPr>
        <w:t>.</w:t>
      </w:r>
    </w:p>
    <w:p w14:paraId="015596FF" w14:textId="77777777" w:rsidR="00151938" w:rsidRPr="00A723DB" w:rsidRDefault="00151938" w:rsidP="00151938">
      <w:pPr>
        <w:pStyle w:val="ListParagraph"/>
        <w:rPr>
          <w:rFonts w:ascii="Karla" w:hAnsi="Karla"/>
        </w:rPr>
      </w:pPr>
    </w:p>
    <w:p w14:paraId="5966F19A" w14:textId="32699B57" w:rsidR="00407FCD" w:rsidRPr="00A723DB" w:rsidRDefault="00650409" w:rsidP="00151938">
      <w:pPr>
        <w:pStyle w:val="ListParagraph"/>
        <w:numPr>
          <w:ilvl w:val="0"/>
          <w:numId w:val="11"/>
        </w:numPr>
        <w:rPr>
          <w:rFonts w:ascii="Karla" w:hAnsi="Karla"/>
        </w:rPr>
      </w:pPr>
      <w:r w:rsidRPr="00A723DB">
        <w:rPr>
          <w:rFonts w:ascii="Karla" w:hAnsi="Karla"/>
        </w:rPr>
        <w:t>D</w:t>
      </w:r>
      <w:r w:rsidR="00094E12" w:rsidRPr="00A723DB">
        <w:rPr>
          <w:rFonts w:ascii="Karla" w:hAnsi="Karla"/>
        </w:rPr>
        <w:t>evelop</w:t>
      </w:r>
      <w:r w:rsidRPr="00A723DB">
        <w:rPr>
          <w:rFonts w:ascii="Karla" w:hAnsi="Karla"/>
        </w:rPr>
        <w:t>ing</w:t>
      </w:r>
      <w:r w:rsidR="00094E12" w:rsidRPr="00A723DB">
        <w:rPr>
          <w:rFonts w:ascii="Karla" w:hAnsi="Karla"/>
        </w:rPr>
        <w:t xml:space="preserve"> and </w:t>
      </w:r>
      <w:r w:rsidR="00397BE4" w:rsidRPr="00A723DB">
        <w:rPr>
          <w:rFonts w:ascii="Karla" w:hAnsi="Karla"/>
        </w:rPr>
        <w:t>m</w:t>
      </w:r>
      <w:r w:rsidRPr="00A723DB">
        <w:rPr>
          <w:rFonts w:ascii="Karla" w:hAnsi="Karla"/>
        </w:rPr>
        <w:t>anaging</w:t>
      </w:r>
      <w:r w:rsidR="006416A1" w:rsidRPr="00A723DB">
        <w:rPr>
          <w:rFonts w:ascii="Karla" w:hAnsi="Karla"/>
        </w:rPr>
        <w:t xml:space="preserve"> a new Tees Valley </w:t>
      </w:r>
      <w:r w:rsidR="007B1137" w:rsidRPr="00A723DB">
        <w:rPr>
          <w:rFonts w:ascii="Karla" w:hAnsi="Karla"/>
        </w:rPr>
        <w:t xml:space="preserve">SME </w:t>
      </w:r>
      <w:r w:rsidR="00FB7DDF" w:rsidRPr="00A723DB">
        <w:rPr>
          <w:rFonts w:ascii="Karla" w:hAnsi="Karla"/>
        </w:rPr>
        <w:t xml:space="preserve">Artist </w:t>
      </w:r>
      <w:r w:rsidR="005402CE" w:rsidRPr="00A723DB">
        <w:rPr>
          <w:rFonts w:ascii="Karla" w:hAnsi="Karla"/>
        </w:rPr>
        <w:t xml:space="preserve">Filmmaker </w:t>
      </w:r>
      <w:r w:rsidR="00FB7DDF" w:rsidRPr="00A723DB">
        <w:rPr>
          <w:rFonts w:ascii="Karla" w:hAnsi="Karla"/>
        </w:rPr>
        <w:t>Steering group and Network</w:t>
      </w:r>
      <w:r w:rsidRPr="00A723DB">
        <w:rPr>
          <w:rFonts w:ascii="Karla" w:hAnsi="Karla"/>
        </w:rPr>
        <w:t xml:space="preserve"> </w:t>
      </w:r>
      <w:r w:rsidR="00496674" w:rsidRPr="00A723DB">
        <w:rPr>
          <w:rFonts w:ascii="Karla" w:hAnsi="Karla"/>
        </w:rPr>
        <w:t>in Tees Valley</w:t>
      </w:r>
      <w:r w:rsidR="00796419" w:rsidRPr="00A723DB">
        <w:rPr>
          <w:rFonts w:ascii="Karla" w:hAnsi="Karla"/>
        </w:rPr>
        <w:t xml:space="preserve">.  This includes delivery team meetings, events and commissions </w:t>
      </w:r>
      <w:r w:rsidR="00407FCD" w:rsidRPr="00A723DB">
        <w:rPr>
          <w:rFonts w:ascii="Karla" w:hAnsi="Karla"/>
        </w:rPr>
        <w:t xml:space="preserve">producing regular </w:t>
      </w:r>
      <w:r w:rsidR="00496674" w:rsidRPr="00A723DB">
        <w:rPr>
          <w:rFonts w:ascii="Karla" w:hAnsi="Karla"/>
        </w:rPr>
        <w:t>updates/</w:t>
      </w:r>
      <w:r w:rsidR="00407FCD" w:rsidRPr="00A723DB">
        <w:rPr>
          <w:rFonts w:ascii="Karla" w:hAnsi="Karla"/>
        </w:rPr>
        <w:t xml:space="preserve"> newsletters.</w:t>
      </w:r>
    </w:p>
    <w:p w14:paraId="30CF827B" w14:textId="15CBF133" w:rsidR="00546DC5" w:rsidRPr="00A723DB" w:rsidRDefault="00151938" w:rsidP="00151938">
      <w:pPr>
        <w:spacing w:after="160" w:line="259" w:lineRule="auto"/>
        <w:ind w:left="720" w:hanging="360"/>
        <w:jc w:val="left"/>
        <w:rPr>
          <w:rFonts w:ascii="Karla" w:hAnsi="Karla"/>
        </w:rPr>
      </w:pPr>
      <w:r w:rsidRPr="00A723DB">
        <w:rPr>
          <w:rFonts w:ascii="Karla" w:hAnsi="Karla"/>
        </w:rPr>
        <w:t>4</w:t>
      </w:r>
      <w:r w:rsidRPr="00A723DB">
        <w:rPr>
          <w:rFonts w:ascii="Karla" w:hAnsi="Karla"/>
        </w:rPr>
        <w:tab/>
      </w:r>
      <w:r w:rsidR="001E6F70" w:rsidRPr="00A723DB">
        <w:rPr>
          <w:rFonts w:ascii="Karla" w:hAnsi="Karla"/>
        </w:rPr>
        <w:t>Managing</w:t>
      </w:r>
      <w:r w:rsidR="00327733" w:rsidRPr="00A723DB">
        <w:rPr>
          <w:rFonts w:ascii="Karla" w:hAnsi="Karla"/>
        </w:rPr>
        <w:t xml:space="preserve"> an innovative </w:t>
      </w:r>
      <w:r w:rsidR="00967C43" w:rsidRPr="00A723DB">
        <w:rPr>
          <w:rFonts w:ascii="Karla" w:hAnsi="Karla"/>
        </w:rPr>
        <w:t>Professional Development</w:t>
      </w:r>
      <w:r w:rsidR="00D412ED" w:rsidRPr="00A723DB">
        <w:rPr>
          <w:rFonts w:ascii="Karla" w:hAnsi="Karla"/>
        </w:rPr>
        <w:t xml:space="preserve"> Events programme</w:t>
      </w:r>
      <w:r w:rsidR="00397BE4" w:rsidRPr="00A723DB">
        <w:rPr>
          <w:rFonts w:ascii="Karla" w:hAnsi="Karla"/>
        </w:rPr>
        <w:t xml:space="preserve"> made up </w:t>
      </w:r>
      <w:r w:rsidR="00706C2E" w:rsidRPr="00A723DB">
        <w:rPr>
          <w:rFonts w:ascii="Karla" w:hAnsi="Karla"/>
        </w:rPr>
        <w:t xml:space="preserve">of skills workshops, professional development </w:t>
      </w:r>
      <w:r w:rsidR="00967C43" w:rsidRPr="00A723DB">
        <w:rPr>
          <w:rFonts w:ascii="Karla" w:hAnsi="Karla"/>
        </w:rPr>
        <w:t xml:space="preserve">events, conferences and seminars for those </w:t>
      </w:r>
      <w:r w:rsidR="00327733" w:rsidRPr="00A723DB">
        <w:rPr>
          <w:rFonts w:ascii="Karla" w:hAnsi="Karla"/>
        </w:rPr>
        <w:t xml:space="preserve">looking for career step up and </w:t>
      </w:r>
      <w:r w:rsidR="000C36CA" w:rsidRPr="00A723DB">
        <w:rPr>
          <w:rFonts w:ascii="Karla" w:hAnsi="Karla"/>
        </w:rPr>
        <w:t xml:space="preserve">the </w:t>
      </w:r>
      <w:r w:rsidR="00327733" w:rsidRPr="00A723DB">
        <w:rPr>
          <w:rFonts w:ascii="Karla" w:hAnsi="Karla"/>
        </w:rPr>
        <w:t>creation of new work</w:t>
      </w:r>
      <w:r w:rsidR="00967C43" w:rsidRPr="00A723DB">
        <w:rPr>
          <w:rFonts w:ascii="Karla" w:hAnsi="Karla"/>
        </w:rPr>
        <w:t>.</w:t>
      </w:r>
    </w:p>
    <w:p w14:paraId="22C54AA7" w14:textId="779BDA58" w:rsidR="00575A81" w:rsidRPr="00A723DB" w:rsidRDefault="002F522C" w:rsidP="00151938">
      <w:pPr>
        <w:pStyle w:val="ListParagraph"/>
        <w:numPr>
          <w:ilvl w:val="0"/>
          <w:numId w:val="12"/>
        </w:numPr>
        <w:spacing w:after="160" w:line="259" w:lineRule="auto"/>
        <w:jc w:val="left"/>
        <w:rPr>
          <w:rFonts w:ascii="Karla" w:hAnsi="Karla"/>
        </w:rPr>
      </w:pPr>
      <w:r w:rsidRPr="00A723DB">
        <w:rPr>
          <w:rFonts w:ascii="Karla" w:hAnsi="Karla"/>
        </w:rPr>
        <w:t>Partnership development</w:t>
      </w:r>
      <w:r w:rsidR="00C32C77" w:rsidRPr="00A723DB">
        <w:rPr>
          <w:rFonts w:ascii="Karla" w:hAnsi="Karla"/>
        </w:rPr>
        <w:t xml:space="preserve">, </w:t>
      </w:r>
      <w:r w:rsidRPr="00A723DB">
        <w:rPr>
          <w:rFonts w:ascii="Karla" w:hAnsi="Karla"/>
        </w:rPr>
        <w:t xml:space="preserve">seeking out and developing relationships with partners and stakeholders </w:t>
      </w:r>
      <w:r w:rsidR="00204EF9" w:rsidRPr="00A723DB">
        <w:rPr>
          <w:rFonts w:ascii="Karla" w:hAnsi="Karla"/>
        </w:rPr>
        <w:t>which design and deliver</w:t>
      </w:r>
      <w:r w:rsidRPr="00A723DB">
        <w:rPr>
          <w:rFonts w:ascii="Karla" w:hAnsi="Karla"/>
        </w:rPr>
        <w:t xml:space="preserve"> high quality programming</w:t>
      </w:r>
      <w:r w:rsidR="00032540" w:rsidRPr="00A723DB">
        <w:rPr>
          <w:rFonts w:ascii="Karla" w:hAnsi="Karla"/>
        </w:rPr>
        <w:t xml:space="preserve"> and </w:t>
      </w:r>
      <w:r w:rsidR="00A11E15" w:rsidRPr="00A723DB">
        <w:rPr>
          <w:rFonts w:ascii="Karla" w:hAnsi="Karla"/>
        </w:rPr>
        <w:t>funded</w:t>
      </w:r>
      <w:r w:rsidR="00204EF9" w:rsidRPr="00A723DB">
        <w:rPr>
          <w:rFonts w:ascii="Karla" w:hAnsi="Karla"/>
        </w:rPr>
        <w:t>/sponsored</w:t>
      </w:r>
      <w:r w:rsidR="00A11E15" w:rsidRPr="00A723DB">
        <w:rPr>
          <w:rFonts w:ascii="Karla" w:hAnsi="Karla"/>
        </w:rPr>
        <w:t xml:space="preserve"> </w:t>
      </w:r>
      <w:r w:rsidR="00204EF9" w:rsidRPr="00A723DB">
        <w:rPr>
          <w:rFonts w:ascii="Karla" w:hAnsi="Karla"/>
        </w:rPr>
        <w:t xml:space="preserve">additional </w:t>
      </w:r>
      <w:r w:rsidR="00A11E15" w:rsidRPr="00A723DB">
        <w:rPr>
          <w:rFonts w:ascii="Karla" w:hAnsi="Karla"/>
        </w:rPr>
        <w:t>projects</w:t>
      </w:r>
      <w:r w:rsidR="00F4023C" w:rsidRPr="00A723DB">
        <w:rPr>
          <w:rFonts w:ascii="Karla" w:hAnsi="Karla"/>
        </w:rPr>
        <w:t>.  T</w:t>
      </w:r>
      <w:r w:rsidR="00D60F7D" w:rsidRPr="00A723DB">
        <w:rPr>
          <w:rFonts w:ascii="Karla" w:hAnsi="Karla"/>
        </w:rPr>
        <w:t>his includes generating ideas, designing content and developing robust funding applications.</w:t>
      </w:r>
    </w:p>
    <w:p w14:paraId="48EC396B" w14:textId="77777777" w:rsidR="00151938" w:rsidRPr="00A723DB" w:rsidRDefault="00151938" w:rsidP="00151938">
      <w:pPr>
        <w:pStyle w:val="ListParagraph"/>
        <w:spacing w:after="160" w:line="259" w:lineRule="auto"/>
        <w:jc w:val="left"/>
        <w:rPr>
          <w:rFonts w:ascii="Karla" w:hAnsi="Karla"/>
        </w:rPr>
      </w:pPr>
    </w:p>
    <w:p w14:paraId="18676432" w14:textId="432863CA" w:rsidR="00BA6551" w:rsidRPr="00A723DB" w:rsidRDefault="00702C14" w:rsidP="00151938">
      <w:pPr>
        <w:pStyle w:val="ListParagraph"/>
        <w:numPr>
          <w:ilvl w:val="0"/>
          <w:numId w:val="12"/>
        </w:numPr>
        <w:rPr>
          <w:rFonts w:ascii="Karla" w:hAnsi="Karla"/>
        </w:rPr>
      </w:pPr>
      <w:r w:rsidRPr="00A723DB">
        <w:rPr>
          <w:rFonts w:ascii="Karla" w:hAnsi="Karla"/>
        </w:rPr>
        <w:t>S</w:t>
      </w:r>
      <w:r w:rsidR="00E162AE" w:rsidRPr="00A723DB">
        <w:rPr>
          <w:rFonts w:ascii="Karla" w:hAnsi="Karla"/>
        </w:rPr>
        <w:t>upport</w:t>
      </w:r>
      <w:r w:rsidRPr="00A723DB">
        <w:rPr>
          <w:rFonts w:ascii="Karla" w:hAnsi="Karla"/>
        </w:rPr>
        <w:t>ing</w:t>
      </w:r>
      <w:r w:rsidR="00E162AE" w:rsidRPr="00A723DB">
        <w:rPr>
          <w:rFonts w:ascii="Karla" w:hAnsi="Karla"/>
        </w:rPr>
        <w:t xml:space="preserve"> the work of the</w:t>
      </w:r>
      <w:r w:rsidR="00FD2CD8" w:rsidRPr="00A723DB">
        <w:rPr>
          <w:rFonts w:ascii="Karla" w:hAnsi="Karla"/>
        </w:rPr>
        <w:t xml:space="preserve"> NFM Academy delivery team </w:t>
      </w:r>
      <w:r w:rsidR="00E162AE" w:rsidRPr="00A723DB">
        <w:rPr>
          <w:rFonts w:ascii="Karla" w:hAnsi="Karla"/>
        </w:rPr>
        <w:t xml:space="preserve">in its </w:t>
      </w:r>
      <w:r w:rsidR="00ED2039" w:rsidRPr="00A723DB">
        <w:rPr>
          <w:rFonts w:ascii="Karla" w:hAnsi="Karla"/>
        </w:rPr>
        <w:t>activity</w:t>
      </w:r>
      <w:r w:rsidR="00273208" w:rsidRPr="00A723DB">
        <w:rPr>
          <w:rFonts w:ascii="Karla" w:hAnsi="Karla"/>
        </w:rPr>
        <w:t>.  This include</w:t>
      </w:r>
      <w:r w:rsidR="00456C67" w:rsidRPr="00A723DB">
        <w:rPr>
          <w:rFonts w:ascii="Karla" w:hAnsi="Karla"/>
        </w:rPr>
        <w:t>s holding regular programme delivery and communication</w:t>
      </w:r>
      <w:r w:rsidR="00273208" w:rsidRPr="00A723DB">
        <w:rPr>
          <w:rFonts w:ascii="Karla" w:hAnsi="Karla"/>
        </w:rPr>
        <w:t xml:space="preserve"> team meetings</w:t>
      </w:r>
      <w:r w:rsidR="00ED2039" w:rsidRPr="00A723DB">
        <w:rPr>
          <w:rFonts w:ascii="Karla" w:hAnsi="Karla"/>
        </w:rPr>
        <w:t xml:space="preserve"> and </w:t>
      </w:r>
      <w:r w:rsidR="00456C67" w:rsidRPr="00A723DB">
        <w:rPr>
          <w:rFonts w:ascii="Karla" w:hAnsi="Karla"/>
        </w:rPr>
        <w:t>producing</w:t>
      </w:r>
      <w:r w:rsidR="00E162AE" w:rsidRPr="00A723DB">
        <w:rPr>
          <w:rFonts w:ascii="Karla" w:hAnsi="Karla"/>
        </w:rPr>
        <w:t xml:space="preserve"> impact and case study information in stakeholder </w:t>
      </w:r>
      <w:r w:rsidR="00360218" w:rsidRPr="00A723DB">
        <w:rPr>
          <w:rFonts w:ascii="Karla" w:hAnsi="Karla"/>
        </w:rPr>
        <w:t xml:space="preserve">KPI </w:t>
      </w:r>
      <w:r w:rsidR="003C05FC" w:rsidRPr="00A723DB">
        <w:rPr>
          <w:rFonts w:ascii="Karla" w:hAnsi="Karla"/>
        </w:rPr>
        <w:t xml:space="preserve">marketing and </w:t>
      </w:r>
      <w:r w:rsidR="00E162AE" w:rsidRPr="00A723DB">
        <w:rPr>
          <w:rFonts w:ascii="Karla" w:hAnsi="Karla"/>
        </w:rPr>
        <w:t>reporting</w:t>
      </w:r>
      <w:r w:rsidR="00D23D69" w:rsidRPr="00A723DB">
        <w:rPr>
          <w:rFonts w:ascii="Karla" w:hAnsi="Karla"/>
        </w:rPr>
        <w:t>.</w:t>
      </w:r>
    </w:p>
    <w:p w14:paraId="1F150932" w14:textId="77777777" w:rsidR="002F3E4D" w:rsidRPr="00A723DB" w:rsidRDefault="002F3E4D" w:rsidP="002F3E4D">
      <w:pPr>
        <w:pStyle w:val="ListParagraph"/>
        <w:rPr>
          <w:rFonts w:ascii="Karla" w:hAnsi="Karla"/>
        </w:rPr>
      </w:pPr>
    </w:p>
    <w:p w14:paraId="5053A283" w14:textId="34FC6BC7" w:rsidR="00ED3FE5" w:rsidRPr="00A723DB" w:rsidRDefault="00702C14" w:rsidP="00151938">
      <w:pPr>
        <w:pStyle w:val="ListParagraph"/>
        <w:numPr>
          <w:ilvl w:val="0"/>
          <w:numId w:val="12"/>
        </w:numPr>
        <w:rPr>
          <w:rFonts w:ascii="Karla" w:hAnsi="Karla"/>
        </w:rPr>
      </w:pPr>
      <w:r w:rsidRPr="00A723DB">
        <w:rPr>
          <w:rFonts w:ascii="Karla" w:hAnsi="Karla"/>
        </w:rPr>
        <w:t>S</w:t>
      </w:r>
      <w:r w:rsidR="002F3E4D" w:rsidRPr="00A723DB">
        <w:rPr>
          <w:rFonts w:ascii="Karla" w:hAnsi="Karla"/>
        </w:rPr>
        <w:t>upport</w:t>
      </w:r>
      <w:r w:rsidRPr="00A723DB">
        <w:rPr>
          <w:rFonts w:ascii="Karla" w:hAnsi="Karla"/>
        </w:rPr>
        <w:t>ing</w:t>
      </w:r>
      <w:r w:rsidR="002F3E4D" w:rsidRPr="00A723DB">
        <w:rPr>
          <w:rFonts w:ascii="Karla" w:hAnsi="Karla"/>
        </w:rPr>
        <w:t xml:space="preserve"> the Artist project work in its activity </w:t>
      </w:r>
      <w:r w:rsidR="00086283" w:rsidRPr="00A723DB">
        <w:rPr>
          <w:rFonts w:ascii="Karla" w:hAnsi="Karla"/>
        </w:rPr>
        <w:t>with regional roll out of national NFM schemes – Film Club and Connect Exchange which are tailored to meet the needs of the Tees Valley</w:t>
      </w:r>
      <w:r w:rsidR="002515F3" w:rsidRPr="00A723DB">
        <w:rPr>
          <w:rFonts w:ascii="Karla" w:hAnsi="Karla"/>
        </w:rPr>
        <w:t xml:space="preserve"> and its SME practitioners and companies.</w:t>
      </w:r>
      <w:r w:rsidR="00086283" w:rsidRPr="00A723DB">
        <w:rPr>
          <w:rFonts w:ascii="Karla" w:hAnsi="Karla"/>
        </w:rPr>
        <w:t xml:space="preserve">   </w:t>
      </w:r>
    </w:p>
    <w:p w14:paraId="6BA63F76" w14:textId="77777777" w:rsidR="00151938" w:rsidRPr="00A723DB" w:rsidRDefault="00151938" w:rsidP="00151938">
      <w:pPr>
        <w:pStyle w:val="ListParagraph"/>
        <w:rPr>
          <w:rFonts w:ascii="Karla" w:hAnsi="Karla"/>
        </w:rPr>
      </w:pPr>
    </w:p>
    <w:p w14:paraId="312221C7" w14:textId="47F35391" w:rsidR="002F522C" w:rsidRPr="00A723DB" w:rsidRDefault="00702C14" w:rsidP="00151938">
      <w:pPr>
        <w:pStyle w:val="ListParagraph"/>
        <w:numPr>
          <w:ilvl w:val="0"/>
          <w:numId w:val="12"/>
        </w:numPr>
        <w:rPr>
          <w:rFonts w:ascii="Karla" w:hAnsi="Karla"/>
        </w:rPr>
      </w:pPr>
      <w:r w:rsidRPr="00A723DB">
        <w:rPr>
          <w:rFonts w:ascii="Karla" w:hAnsi="Karla"/>
        </w:rPr>
        <w:t>S</w:t>
      </w:r>
      <w:r w:rsidR="00ED3FE5" w:rsidRPr="00A723DB">
        <w:rPr>
          <w:rFonts w:ascii="Karla" w:hAnsi="Karla"/>
        </w:rPr>
        <w:t>upport</w:t>
      </w:r>
      <w:r w:rsidRPr="00A723DB">
        <w:rPr>
          <w:rFonts w:ascii="Karla" w:hAnsi="Karla"/>
        </w:rPr>
        <w:t>ing</w:t>
      </w:r>
      <w:r w:rsidR="00ED3FE5" w:rsidRPr="00A723DB">
        <w:rPr>
          <w:rFonts w:ascii="Karla" w:hAnsi="Karla"/>
        </w:rPr>
        <w:t xml:space="preserve"> production services </w:t>
      </w:r>
      <w:r w:rsidRPr="00A723DB">
        <w:rPr>
          <w:rFonts w:ascii="Karla" w:hAnsi="Karla"/>
        </w:rPr>
        <w:t xml:space="preserve">with KPI </w:t>
      </w:r>
      <w:r w:rsidR="00ED3FE5" w:rsidRPr="00A723DB">
        <w:rPr>
          <w:rFonts w:ascii="Karla" w:hAnsi="Karla"/>
        </w:rPr>
        <w:t>evaluation reporting.</w:t>
      </w:r>
    </w:p>
    <w:p w14:paraId="39715DE0" w14:textId="77777777" w:rsidR="00AC758E" w:rsidRPr="00A723DB" w:rsidRDefault="00AC758E" w:rsidP="00AC758E">
      <w:pPr>
        <w:pStyle w:val="ListParagraph"/>
        <w:rPr>
          <w:rFonts w:ascii="Karla" w:hAnsi="Karla"/>
        </w:rPr>
      </w:pPr>
    </w:p>
    <w:p w14:paraId="46903B6F" w14:textId="0D8DCBD8" w:rsidR="000E453A" w:rsidRPr="00A723DB" w:rsidRDefault="00327733" w:rsidP="00151938">
      <w:pPr>
        <w:pStyle w:val="ListParagraph"/>
        <w:numPr>
          <w:ilvl w:val="0"/>
          <w:numId w:val="12"/>
        </w:numPr>
        <w:rPr>
          <w:rFonts w:ascii="Karla" w:hAnsi="Karla"/>
        </w:rPr>
      </w:pPr>
      <w:r w:rsidRPr="00A723DB">
        <w:rPr>
          <w:rFonts w:ascii="Karla" w:hAnsi="Karla"/>
        </w:rPr>
        <w:t xml:space="preserve">Reporting.  </w:t>
      </w:r>
      <w:r w:rsidR="00DE24BE" w:rsidRPr="00A723DB">
        <w:rPr>
          <w:rFonts w:ascii="Karla" w:hAnsi="Karla"/>
          <w:bCs/>
        </w:rPr>
        <w:t xml:space="preserve">To evaluate appropriate information in accordance with </w:t>
      </w:r>
      <w:r w:rsidR="007C2818" w:rsidRPr="00A723DB">
        <w:rPr>
          <w:rFonts w:ascii="Karla" w:hAnsi="Karla"/>
          <w:bCs/>
        </w:rPr>
        <w:t xml:space="preserve">ERDF and other </w:t>
      </w:r>
      <w:r w:rsidR="00DE24BE" w:rsidRPr="00A723DB">
        <w:rPr>
          <w:rFonts w:ascii="Karla" w:hAnsi="Karla"/>
          <w:bCs/>
        </w:rPr>
        <w:t>funder’s</w:t>
      </w:r>
      <w:r w:rsidR="003C66E3" w:rsidRPr="00A723DB">
        <w:rPr>
          <w:rFonts w:ascii="Karla" w:hAnsi="Karla"/>
          <w:bCs/>
        </w:rPr>
        <w:t xml:space="preserve"> requirements for </w:t>
      </w:r>
      <w:r w:rsidR="00DE24BE" w:rsidRPr="00A723DB">
        <w:rPr>
          <w:rFonts w:ascii="Karla" w:hAnsi="Karla"/>
          <w:bCs/>
        </w:rPr>
        <w:t xml:space="preserve">the whole Tees Valley project. </w:t>
      </w:r>
      <w:r w:rsidR="00BC3719" w:rsidRPr="00A723DB">
        <w:rPr>
          <w:rFonts w:ascii="Karla" w:hAnsi="Karla"/>
        </w:rPr>
        <w:t xml:space="preserve">This includes feedback meetings and </w:t>
      </w:r>
      <w:r w:rsidR="004851FD" w:rsidRPr="00A723DB">
        <w:rPr>
          <w:rFonts w:ascii="Karla" w:hAnsi="Karla"/>
        </w:rPr>
        <w:t>the timely production of</w:t>
      </w:r>
      <w:r w:rsidR="006D403B" w:rsidRPr="00A723DB">
        <w:rPr>
          <w:rFonts w:ascii="Karla" w:hAnsi="Karla"/>
        </w:rPr>
        <w:t xml:space="preserve"> regular pr</w:t>
      </w:r>
      <w:r w:rsidR="00BC3719" w:rsidRPr="00A723DB">
        <w:rPr>
          <w:rFonts w:ascii="Karla" w:hAnsi="Karla"/>
        </w:rPr>
        <w:t xml:space="preserve">ogress reports </w:t>
      </w:r>
      <w:r w:rsidR="006D3ABB" w:rsidRPr="00A723DB">
        <w:rPr>
          <w:rFonts w:ascii="Karla" w:hAnsi="Karla"/>
        </w:rPr>
        <w:t xml:space="preserve">across all activity </w:t>
      </w:r>
      <w:r w:rsidR="006D403B" w:rsidRPr="00A723DB">
        <w:rPr>
          <w:rFonts w:ascii="Karla" w:hAnsi="Karla"/>
        </w:rPr>
        <w:t>c</w:t>
      </w:r>
      <w:r w:rsidR="00700DB3" w:rsidRPr="00A723DB">
        <w:rPr>
          <w:rFonts w:ascii="Karla" w:hAnsi="Karla"/>
        </w:rPr>
        <w:t>ollating programme</w:t>
      </w:r>
      <w:r w:rsidR="00D651FB" w:rsidRPr="00A723DB">
        <w:rPr>
          <w:rFonts w:ascii="Karla" w:hAnsi="Karla"/>
        </w:rPr>
        <w:t xml:space="preserve"> </w:t>
      </w:r>
      <w:r w:rsidR="007206EA" w:rsidRPr="00A723DB">
        <w:rPr>
          <w:rFonts w:ascii="Karla" w:hAnsi="Karla"/>
        </w:rPr>
        <w:t xml:space="preserve">data </w:t>
      </w:r>
      <w:r w:rsidR="006D403B" w:rsidRPr="00A723DB">
        <w:rPr>
          <w:rFonts w:ascii="Karla" w:hAnsi="Karla"/>
        </w:rPr>
        <w:t xml:space="preserve">against agreed KPI’s.  </w:t>
      </w:r>
    </w:p>
    <w:p w14:paraId="491A766F" w14:textId="77777777" w:rsidR="007D3598" w:rsidRPr="00A723DB" w:rsidRDefault="007D3598" w:rsidP="007D3598">
      <w:pPr>
        <w:pStyle w:val="ListParagraph"/>
        <w:rPr>
          <w:rFonts w:ascii="Karla" w:hAnsi="Karla"/>
        </w:rPr>
      </w:pPr>
    </w:p>
    <w:p w14:paraId="357E3F31" w14:textId="002AE9EC" w:rsidR="00F74A2D" w:rsidRPr="00A723DB" w:rsidRDefault="007D3598" w:rsidP="00151938">
      <w:pPr>
        <w:pStyle w:val="ListParagraph"/>
        <w:numPr>
          <w:ilvl w:val="0"/>
          <w:numId w:val="12"/>
        </w:numPr>
        <w:rPr>
          <w:rFonts w:ascii="Karla" w:hAnsi="Karla"/>
        </w:rPr>
      </w:pPr>
      <w:r w:rsidRPr="00A723DB">
        <w:rPr>
          <w:rFonts w:ascii="Karla" w:hAnsi="Karla"/>
        </w:rPr>
        <w:lastRenderedPageBreak/>
        <w:t xml:space="preserve">Budget </w:t>
      </w:r>
      <w:r w:rsidR="003929F5" w:rsidRPr="00A723DB">
        <w:rPr>
          <w:rFonts w:ascii="Karla" w:hAnsi="Karla"/>
        </w:rPr>
        <w:t>Management</w:t>
      </w:r>
      <w:r w:rsidR="00E13B2C" w:rsidRPr="00A723DB">
        <w:rPr>
          <w:rFonts w:ascii="Karla" w:hAnsi="Karla"/>
        </w:rPr>
        <w:t xml:space="preserve"> spend, tight cost control and regular reporting</w:t>
      </w:r>
      <w:r w:rsidR="007C2818" w:rsidRPr="00A723DB">
        <w:rPr>
          <w:rFonts w:ascii="Karla" w:hAnsi="Karla"/>
        </w:rPr>
        <w:t xml:space="preserve"> of ERDF project costs</w:t>
      </w:r>
      <w:r w:rsidR="00E13B2C" w:rsidRPr="00A723DB">
        <w:rPr>
          <w:rFonts w:ascii="Karla" w:hAnsi="Karla"/>
        </w:rPr>
        <w:t>.</w:t>
      </w:r>
    </w:p>
    <w:p w14:paraId="2704A202" w14:textId="77777777" w:rsidR="00F74A2D" w:rsidRPr="00A723DB" w:rsidRDefault="00F74A2D" w:rsidP="00F74A2D">
      <w:pPr>
        <w:pStyle w:val="ListParagraph"/>
        <w:rPr>
          <w:rFonts w:ascii="Karla" w:hAnsi="Karla"/>
        </w:rPr>
      </w:pPr>
    </w:p>
    <w:p w14:paraId="300F90A6" w14:textId="60210F8E" w:rsidR="00F74A2D" w:rsidRPr="00A723DB" w:rsidRDefault="0075172B" w:rsidP="00151938">
      <w:pPr>
        <w:pStyle w:val="ListParagraph"/>
        <w:numPr>
          <w:ilvl w:val="0"/>
          <w:numId w:val="12"/>
        </w:numPr>
        <w:rPr>
          <w:rFonts w:ascii="Karla" w:hAnsi="Karla"/>
        </w:rPr>
      </w:pPr>
      <w:r w:rsidRPr="00A723DB">
        <w:rPr>
          <w:rFonts w:ascii="Karla" w:hAnsi="Karla"/>
        </w:rPr>
        <w:t xml:space="preserve">Connecting </w:t>
      </w:r>
      <w:r w:rsidR="007E1004" w:rsidRPr="00A723DB">
        <w:rPr>
          <w:rFonts w:ascii="Karla" w:hAnsi="Karla"/>
        </w:rPr>
        <w:t xml:space="preserve">Tees Valley </w:t>
      </w:r>
      <w:r w:rsidRPr="00A723DB">
        <w:rPr>
          <w:rFonts w:ascii="Karla" w:hAnsi="Karla"/>
        </w:rPr>
        <w:t>talent with project, commissioning and funding opportunities</w:t>
      </w:r>
      <w:r w:rsidR="00A24662" w:rsidRPr="00A723DB">
        <w:rPr>
          <w:rFonts w:ascii="Karla" w:hAnsi="Karla"/>
        </w:rPr>
        <w:t xml:space="preserve"> in order to develop SMEs</w:t>
      </w:r>
      <w:r w:rsidRPr="00A723DB">
        <w:rPr>
          <w:rFonts w:ascii="Karla" w:hAnsi="Karla"/>
          <w:i/>
        </w:rPr>
        <w:t>.</w:t>
      </w:r>
    </w:p>
    <w:p w14:paraId="3B18FD0B" w14:textId="77777777" w:rsidR="00F74A2D" w:rsidRPr="00A723DB" w:rsidRDefault="00F74A2D" w:rsidP="00F74A2D">
      <w:pPr>
        <w:pStyle w:val="ListParagraph"/>
        <w:rPr>
          <w:rFonts w:ascii="Karla" w:hAnsi="Karla"/>
        </w:rPr>
      </w:pPr>
    </w:p>
    <w:p w14:paraId="7C1E6BB7" w14:textId="638B52EA" w:rsidR="00145E9C" w:rsidRPr="00A723DB" w:rsidRDefault="00E17EA9" w:rsidP="00151938">
      <w:pPr>
        <w:pStyle w:val="ListParagraph"/>
        <w:numPr>
          <w:ilvl w:val="0"/>
          <w:numId w:val="12"/>
        </w:numPr>
        <w:rPr>
          <w:rFonts w:ascii="Karla" w:hAnsi="Karla"/>
        </w:rPr>
      </w:pPr>
      <w:r w:rsidRPr="00A723DB">
        <w:rPr>
          <w:rFonts w:ascii="Karla" w:hAnsi="Karla"/>
        </w:rPr>
        <w:t>Any other responsibility</w:t>
      </w:r>
      <w:r w:rsidR="00745236" w:rsidRPr="00A723DB">
        <w:rPr>
          <w:rFonts w:ascii="Karla" w:hAnsi="Karla"/>
        </w:rPr>
        <w:t xml:space="preserve">/task that the </w:t>
      </w:r>
      <w:r w:rsidR="00D4550C" w:rsidRPr="00A723DB">
        <w:rPr>
          <w:rFonts w:ascii="Karla" w:hAnsi="Karla"/>
        </w:rPr>
        <w:t xml:space="preserve">Programme and Partnership Director </w:t>
      </w:r>
      <w:r w:rsidRPr="00A723DB">
        <w:rPr>
          <w:rFonts w:ascii="Karla" w:hAnsi="Karla"/>
        </w:rPr>
        <w:t>may consider appropriate to the role, including but not l</w:t>
      </w:r>
      <w:r w:rsidR="0073712A" w:rsidRPr="00A723DB">
        <w:rPr>
          <w:rFonts w:ascii="Karla" w:hAnsi="Karla"/>
        </w:rPr>
        <w:t>imited to general project management</w:t>
      </w:r>
      <w:r w:rsidRPr="00A723DB">
        <w:rPr>
          <w:rFonts w:ascii="Karla" w:hAnsi="Karla"/>
        </w:rPr>
        <w:t xml:space="preserve"> duties, as directed. </w:t>
      </w:r>
    </w:p>
    <w:p w14:paraId="341EA896" w14:textId="77777777" w:rsidR="00145E9C" w:rsidRPr="00A723DB" w:rsidRDefault="00145E9C" w:rsidP="00145E9C">
      <w:pPr>
        <w:pStyle w:val="ListParagraph"/>
        <w:rPr>
          <w:rFonts w:ascii="Karla" w:hAnsi="Karla"/>
          <w:color w:val="FF0000"/>
        </w:rPr>
      </w:pPr>
    </w:p>
    <w:p w14:paraId="6249C441" w14:textId="75D24D9B" w:rsidR="00EA5876" w:rsidRPr="00A723DB" w:rsidRDefault="00230D49" w:rsidP="00151938">
      <w:pPr>
        <w:pStyle w:val="ListParagraph"/>
        <w:numPr>
          <w:ilvl w:val="0"/>
          <w:numId w:val="12"/>
        </w:numPr>
        <w:rPr>
          <w:rFonts w:ascii="Karla" w:hAnsi="Karla"/>
        </w:rPr>
      </w:pPr>
      <w:r w:rsidRPr="00A723DB">
        <w:rPr>
          <w:rFonts w:ascii="Karla" w:hAnsi="Karla"/>
        </w:rPr>
        <w:t>Equal Opportunity responsibilities include</w:t>
      </w:r>
      <w:r w:rsidRPr="00A723DB">
        <w:rPr>
          <w:rFonts w:ascii="Karla" w:hAnsi="Karla"/>
          <w:b/>
        </w:rPr>
        <w:t xml:space="preserve"> </w:t>
      </w:r>
      <w:r w:rsidRPr="00A723DB">
        <w:rPr>
          <w:rFonts w:ascii="Karla" w:hAnsi="Karla"/>
        </w:rPr>
        <w:t>promoting</w:t>
      </w:r>
      <w:r w:rsidR="004557FA" w:rsidRPr="00A723DB">
        <w:rPr>
          <w:rFonts w:ascii="Karla" w:hAnsi="Karla"/>
        </w:rPr>
        <w:t xml:space="preserve"> and implement</w:t>
      </w:r>
      <w:r w:rsidRPr="00A723DB">
        <w:rPr>
          <w:rFonts w:ascii="Karla" w:hAnsi="Karla"/>
        </w:rPr>
        <w:t>ing</w:t>
      </w:r>
      <w:r w:rsidR="004557FA" w:rsidRPr="00A723DB">
        <w:rPr>
          <w:rFonts w:ascii="Karla" w:hAnsi="Karla"/>
        </w:rPr>
        <w:t xml:space="preserve"> equality of opportunity in all aspects of the organisation’s operations.</w:t>
      </w:r>
    </w:p>
    <w:p w14:paraId="1FF82E31" w14:textId="77777777" w:rsidR="00EA5876" w:rsidRPr="00A723DB" w:rsidRDefault="00EA5876" w:rsidP="00EA5876">
      <w:pPr>
        <w:pStyle w:val="ListParagraph"/>
        <w:rPr>
          <w:rFonts w:ascii="Karla" w:hAnsi="Karla"/>
        </w:rPr>
      </w:pPr>
    </w:p>
    <w:p w14:paraId="118A1F05" w14:textId="77777777" w:rsidR="00336B0C" w:rsidRPr="00A723DB" w:rsidRDefault="001B1D68" w:rsidP="00151938">
      <w:pPr>
        <w:pStyle w:val="ListParagraph"/>
        <w:numPr>
          <w:ilvl w:val="0"/>
          <w:numId w:val="12"/>
        </w:numPr>
        <w:rPr>
          <w:rFonts w:ascii="Karla" w:hAnsi="Karla"/>
        </w:rPr>
      </w:pPr>
      <w:r w:rsidRPr="00A723DB">
        <w:rPr>
          <w:rFonts w:ascii="Karla" w:hAnsi="Karla"/>
        </w:rPr>
        <w:t>Promote and implement Health and Safety at Work policies.</w:t>
      </w:r>
      <w:r w:rsidR="00E17EA9" w:rsidRPr="00A723DB">
        <w:rPr>
          <w:rFonts w:ascii="Karla" w:hAnsi="Karla"/>
        </w:rPr>
        <w:t xml:space="preserve"> </w:t>
      </w:r>
    </w:p>
    <w:p w14:paraId="1F1266E8" w14:textId="77777777" w:rsidR="00145E9C" w:rsidRPr="00A723DB" w:rsidRDefault="00145E9C" w:rsidP="00145E9C">
      <w:pPr>
        <w:pStyle w:val="ListParagraph"/>
        <w:rPr>
          <w:rFonts w:ascii="Karla" w:hAnsi="Karla"/>
        </w:rPr>
      </w:pPr>
    </w:p>
    <w:p w14:paraId="61AB9ECA" w14:textId="40C21E4D" w:rsidR="00A50D12" w:rsidRPr="00A723DB" w:rsidRDefault="00A50D12" w:rsidP="006B35CD">
      <w:pPr>
        <w:pStyle w:val="Heading1"/>
        <w:rPr>
          <w:rFonts w:ascii="Karla" w:hAnsi="Karla"/>
          <w:szCs w:val="24"/>
        </w:rPr>
      </w:pPr>
      <w:r w:rsidRPr="00A723DB">
        <w:rPr>
          <w:rFonts w:ascii="Karla" w:hAnsi="Karla"/>
          <w:szCs w:val="24"/>
        </w:rPr>
        <w:t>PERSON SPECIFICATION</w:t>
      </w:r>
    </w:p>
    <w:p w14:paraId="0FF79F00" w14:textId="77777777" w:rsidR="00A50D12" w:rsidRPr="00A723DB" w:rsidRDefault="00A50D12" w:rsidP="00E17EA9">
      <w:pPr>
        <w:pStyle w:val="Heading4"/>
        <w:numPr>
          <w:ilvl w:val="0"/>
          <w:numId w:val="2"/>
        </w:numPr>
        <w:rPr>
          <w:rFonts w:ascii="Karla" w:hAnsi="Karla"/>
          <w:szCs w:val="24"/>
          <w:lang w:val="sw-KE"/>
        </w:rPr>
      </w:pPr>
      <w:r w:rsidRPr="00A723DB">
        <w:rPr>
          <w:rFonts w:ascii="Karla" w:hAnsi="Karla"/>
          <w:szCs w:val="24"/>
          <w:lang w:val="sw-KE"/>
        </w:rPr>
        <w:t>Experience</w:t>
      </w:r>
    </w:p>
    <w:p w14:paraId="40373C92" w14:textId="77777777" w:rsidR="007F6E0D" w:rsidRPr="00A723DB" w:rsidRDefault="007F6E0D" w:rsidP="00C11E33">
      <w:pPr>
        <w:pStyle w:val="ListParagraph"/>
        <w:numPr>
          <w:ilvl w:val="0"/>
          <w:numId w:val="4"/>
        </w:numPr>
        <w:spacing w:after="0"/>
        <w:rPr>
          <w:rFonts w:ascii="Karla" w:hAnsi="Karla"/>
          <w:lang w:val="sw-KE"/>
        </w:rPr>
      </w:pPr>
      <w:r w:rsidRPr="00A723DB">
        <w:rPr>
          <w:rFonts w:ascii="Karla" w:hAnsi="Karla"/>
        </w:rPr>
        <w:t>Experience of developing SME’s in the screen sector</w:t>
      </w:r>
    </w:p>
    <w:p w14:paraId="513BB38D" w14:textId="221B7592" w:rsidR="001B2DDC" w:rsidRPr="00A723DB" w:rsidRDefault="001B2DDC" w:rsidP="00C11E33">
      <w:pPr>
        <w:pStyle w:val="ListParagraph"/>
        <w:numPr>
          <w:ilvl w:val="0"/>
          <w:numId w:val="4"/>
        </w:numPr>
        <w:spacing w:after="0"/>
        <w:rPr>
          <w:rFonts w:ascii="Karla" w:hAnsi="Karla"/>
          <w:lang w:val="sw-KE"/>
        </w:rPr>
      </w:pPr>
      <w:r w:rsidRPr="00A723DB">
        <w:rPr>
          <w:rFonts w:ascii="Karla" w:hAnsi="Karla"/>
        </w:rPr>
        <w:t xml:space="preserve">Creative and proven project and </w:t>
      </w:r>
      <w:r w:rsidR="006422D9" w:rsidRPr="00A723DB">
        <w:rPr>
          <w:rFonts w:ascii="Karla" w:hAnsi="Karla"/>
        </w:rPr>
        <w:t xml:space="preserve">talent </w:t>
      </w:r>
      <w:r w:rsidRPr="00A723DB">
        <w:rPr>
          <w:rFonts w:ascii="Karla" w:hAnsi="Karla"/>
        </w:rPr>
        <w:t>development management track record.</w:t>
      </w:r>
    </w:p>
    <w:p w14:paraId="7FB04B1C" w14:textId="13B6C498" w:rsidR="00C11E33" w:rsidRPr="00A723DB" w:rsidRDefault="001B2DDC" w:rsidP="00C11E33">
      <w:pPr>
        <w:pStyle w:val="ListParagraph"/>
        <w:numPr>
          <w:ilvl w:val="0"/>
          <w:numId w:val="4"/>
        </w:numPr>
        <w:spacing w:after="0"/>
        <w:rPr>
          <w:rFonts w:ascii="Karla" w:hAnsi="Karla"/>
          <w:lang w:val="sw-KE"/>
        </w:rPr>
      </w:pPr>
      <w:r w:rsidRPr="00A723DB">
        <w:rPr>
          <w:rFonts w:ascii="Karla" w:hAnsi="Karla"/>
        </w:rPr>
        <w:t xml:space="preserve">Excellent </w:t>
      </w:r>
      <w:r w:rsidR="006422D9" w:rsidRPr="00A723DB">
        <w:rPr>
          <w:rFonts w:ascii="Karla" w:hAnsi="Karla"/>
        </w:rPr>
        <w:t>r</w:t>
      </w:r>
      <w:r w:rsidR="00280673" w:rsidRPr="00A723DB">
        <w:rPr>
          <w:rFonts w:ascii="Karla" w:hAnsi="Karla"/>
        </w:rPr>
        <w:t xml:space="preserve">elationships </w:t>
      </w:r>
      <w:r w:rsidR="006422D9" w:rsidRPr="00A723DB">
        <w:rPr>
          <w:rFonts w:ascii="Karla" w:hAnsi="Karla"/>
        </w:rPr>
        <w:t>skills a</w:t>
      </w:r>
      <w:r w:rsidR="00E17EA9" w:rsidRPr="00A723DB">
        <w:rPr>
          <w:rFonts w:ascii="Karla" w:hAnsi="Karla"/>
        </w:rPr>
        <w:t>nd experience of</w:t>
      </w:r>
      <w:r w:rsidR="00280673" w:rsidRPr="00A723DB">
        <w:rPr>
          <w:rFonts w:ascii="Karla" w:hAnsi="Karla"/>
        </w:rPr>
        <w:t xml:space="preserve"> working with</w:t>
      </w:r>
      <w:r w:rsidR="00E17EA9" w:rsidRPr="00A723DB">
        <w:rPr>
          <w:rFonts w:ascii="Karla" w:hAnsi="Karla"/>
        </w:rPr>
        <w:t xml:space="preserve"> key </w:t>
      </w:r>
      <w:r w:rsidRPr="00A723DB">
        <w:rPr>
          <w:rFonts w:ascii="Karla" w:hAnsi="Karla"/>
        </w:rPr>
        <w:t xml:space="preserve">industry </w:t>
      </w:r>
      <w:r w:rsidR="00E17EA9" w:rsidRPr="00A723DB">
        <w:rPr>
          <w:rFonts w:ascii="Karla" w:hAnsi="Karla"/>
        </w:rPr>
        <w:t>talent</w:t>
      </w:r>
      <w:r w:rsidR="007A69E0" w:rsidRPr="00A723DB">
        <w:rPr>
          <w:rFonts w:ascii="Karla" w:hAnsi="Karla"/>
        </w:rPr>
        <w:t>.</w:t>
      </w:r>
    </w:p>
    <w:p w14:paraId="142D438D" w14:textId="3E9BF927" w:rsidR="00D9281D" w:rsidRPr="00A723DB" w:rsidRDefault="00D9281D" w:rsidP="00C11E33">
      <w:pPr>
        <w:pStyle w:val="ListParagraph"/>
        <w:numPr>
          <w:ilvl w:val="0"/>
          <w:numId w:val="4"/>
        </w:numPr>
        <w:spacing w:after="0"/>
        <w:rPr>
          <w:rFonts w:ascii="Karla" w:hAnsi="Karla"/>
          <w:lang w:val="sw-KE"/>
        </w:rPr>
      </w:pPr>
      <w:r w:rsidRPr="00A723DB">
        <w:rPr>
          <w:rFonts w:ascii="Karla" w:hAnsi="Karla"/>
        </w:rPr>
        <w:t>Ability to recognise promising emerging talent.</w:t>
      </w:r>
    </w:p>
    <w:p w14:paraId="5F825286" w14:textId="2785445A" w:rsidR="00C11E33" w:rsidRPr="00A723DB" w:rsidRDefault="008C7B6C" w:rsidP="00C11E33">
      <w:pPr>
        <w:pStyle w:val="ListParagraph"/>
        <w:numPr>
          <w:ilvl w:val="0"/>
          <w:numId w:val="4"/>
        </w:numPr>
        <w:spacing w:after="0"/>
        <w:rPr>
          <w:rFonts w:ascii="Karla" w:hAnsi="Karla"/>
          <w:lang w:val="sw-KE"/>
        </w:rPr>
      </w:pPr>
      <w:r w:rsidRPr="00A723DB">
        <w:rPr>
          <w:rFonts w:ascii="Karla" w:hAnsi="Karla"/>
        </w:rPr>
        <w:t>M</w:t>
      </w:r>
      <w:r w:rsidR="006422D9" w:rsidRPr="00A723DB">
        <w:rPr>
          <w:rFonts w:ascii="Karla" w:hAnsi="Karla"/>
        </w:rPr>
        <w:t>anaging</w:t>
      </w:r>
      <w:r w:rsidR="00F032A0" w:rsidRPr="00A723DB">
        <w:rPr>
          <w:rFonts w:ascii="Karla" w:hAnsi="Karla"/>
          <w:lang w:val="sw-KE"/>
        </w:rPr>
        <w:t xml:space="preserve"> </w:t>
      </w:r>
      <w:r w:rsidR="003B7032" w:rsidRPr="00A723DB">
        <w:rPr>
          <w:rFonts w:ascii="Karla" w:hAnsi="Karla"/>
          <w:lang w:val="sw-KE"/>
        </w:rPr>
        <w:t xml:space="preserve">complex </w:t>
      </w:r>
      <w:r w:rsidR="00106303" w:rsidRPr="00A723DB">
        <w:rPr>
          <w:rFonts w:ascii="Karla" w:hAnsi="Karla"/>
          <w:lang w:val="sw-KE"/>
        </w:rPr>
        <w:t>schedules</w:t>
      </w:r>
      <w:r w:rsidR="00BB362E" w:rsidRPr="00A723DB">
        <w:rPr>
          <w:rFonts w:ascii="Karla" w:hAnsi="Karla"/>
          <w:lang w:val="sw-KE"/>
        </w:rPr>
        <w:t xml:space="preserve"> and</w:t>
      </w:r>
      <w:r w:rsidR="00106303" w:rsidRPr="00A723DB">
        <w:rPr>
          <w:rFonts w:ascii="Karla" w:hAnsi="Karla"/>
          <w:lang w:val="sw-KE"/>
        </w:rPr>
        <w:t xml:space="preserve"> working within </w:t>
      </w:r>
      <w:r w:rsidR="00F032A0" w:rsidRPr="00A723DB">
        <w:rPr>
          <w:rFonts w:ascii="Karla" w:hAnsi="Karla"/>
          <w:lang w:val="sw-KE"/>
        </w:rPr>
        <w:t>budgets</w:t>
      </w:r>
      <w:r w:rsidR="00605165" w:rsidRPr="00A723DB">
        <w:rPr>
          <w:rFonts w:ascii="Karla" w:hAnsi="Karla"/>
          <w:lang w:val="sw-KE"/>
        </w:rPr>
        <w:t>.</w:t>
      </w:r>
    </w:p>
    <w:p w14:paraId="0CF85BFD" w14:textId="77777777" w:rsidR="006A3786" w:rsidRPr="00A723DB" w:rsidRDefault="006E566E" w:rsidP="006A3786">
      <w:pPr>
        <w:pStyle w:val="ListParagraph"/>
        <w:numPr>
          <w:ilvl w:val="0"/>
          <w:numId w:val="4"/>
        </w:numPr>
        <w:spacing w:after="0"/>
        <w:rPr>
          <w:rFonts w:ascii="Karla" w:hAnsi="Karla"/>
          <w:lang w:val="sw-KE"/>
        </w:rPr>
      </w:pPr>
      <w:r w:rsidRPr="00A723DB">
        <w:rPr>
          <w:rFonts w:ascii="Karla" w:hAnsi="Karla"/>
          <w:lang w:val="sw-KE"/>
        </w:rPr>
        <w:t xml:space="preserve">Communications </w:t>
      </w:r>
      <w:r w:rsidR="00F032A0" w:rsidRPr="00A723DB">
        <w:rPr>
          <w:rFonts w:ascii="Karla" w:hAnsi="Karla"/>
          <w:lang w:val="sw-KE"/>
        </w:rPr>
        <w:t xml:space="preserve">and website </w:t>
      </w:r>
      <w:r w:rsidRPr="00A723DB">
        <w:rPr>
          <w:rFonts w:ascii="Karla" w:hAnsi="Karla"/>
          <w:lang w:val="sw-KE"/>
        </w:rPr>
        <w:t xml:space="preserve">administration (CMS, </w:t>
      </w:r>
      <w:r w:rsidR="00F032A0" w:rsidRPr="00A723DB">
        <w:rPr>
          <w:rFonts w:ascii="Karla" w:hAnsi="Karla"/>
          <w:lang w:val="sw-KE"/>
        </w:rPr>
        <w:t xml:space="preserve">wordpress, </w:t>
      </w:r>
      <w:r w:rsidRPr="00A723DB">
        <w:rPr>
          <w:rFonts w:ascii="Karla" w:hAnsi="Karla"/>
          <w:lang w:val="sw-KE"/>
        </w:rPr>
        <w:t>social media)</w:t>
      </w:r>
      <w:r w:rsidR="00106303" w:rsidRPr="00A723DB">
        <w:rPr>
          <w:rFonts w:ascii="Karla" w:hAnsi="Karla"/>
          <w:lang w:val="sw-KE"/>
        </w:rPr>
        <w:t xml:space="preserve"> </w:t>
      </w:r>
      <w:r w:rsidR="00176215" w:rsidRPr="00A723DB">
        <w:rPr>
          <w:rFonts w:ascii="Karla" w:hAnsi="Karla"/>
          <w:lang w:val="sw-KE"/>
        </w:rPr>
        <w:t xml:space="preserve">and </w:t>
      </w:r>
      <w:r w:rsidR="00106303" w:rsidRPr="00A723DB">
        <w:rPr>
          <w:rFonts w:ascii="Karla" w:hAnsi="Karla"/>
          <w:lang w:val="sw-KE"/>
        </w:rPr>
        <w:t>experience of working with a CRM.</w:t>
      </w:r>
    </w:p>
    <w:p w14:paraId="18A44516" w14:textId="77777777" w:rsidR="008429C1" w:rsidRPr="00A723DB" w:rsidRDefault="006E566E" w:rsidP="008429C1">
      <w:pPr>
        <w:pStyle w:val="ListParagraph"/>
        <w:numPr>
          <w:ilvl w:val="0"/>
          <w:numId w:val="4"/>
        </w:numPr>
        <w:spacing w:after="0"/>
        <w:rPr>
          <w:rFonts w:ascii="Karla" w:hAnsi="Karla"/>
          <w:lang w:val="sw-KE"/>
        </w:rPr>
      </w:pPr>
      <w:r w:rsidRPr="00A723DB">
        <w:rPr>
          <w:rFonts w:ascii="Karla" w:hAnsi="Karla"/>
          <w:lang w:val="sw-KE"/>
        </w:rPr>
        <w:t>Copy-writing and editorial experience is desirable.</w:t>
      </w:r>
    </w:p>
    <w:p w14:paraId="7EFCA8E6" w14:textId="77777777" w:rsidR="00900A51" w:rsidRPr="00A723DB" w:rsidRDefault="00224683" w:rsidP="00900A51">
      <w:pPr>
        <w:pStyle w:val="ListParagraph"/>
        <w:numPr>
          <w:ilvl w:val="0"/>
          <w:numId w:val="4"/>
        </w:numPr>
        <w:spacing w:after="0"/>
        <w:rPr>
          <w:rFonts w:ascii="Karla" w:hAnsi="Karla"/>
          <w:lang w:val="sw-KE"/>
        </w:rPr>
      </w:pPr>
      <w:r w:rsidRPr="00A723DB">
        <w:rPr>
          <w:rFonts w:ascii="Karla" w:hAnsi="Karla"/>
          <w:lang w:val="sw-KE"/>
        </w:rPr>
        <w:t xml:space="preserve">Successful </w:t>
      </w:r>
      <w:r w:rsidR="003671D2" w:rsidRPr="00A723DB">
        <w:rPr>
          <w:rFonts w:ascii="Karla" w:hAnsi="Karla"/>
          <w:lang w:val="sw-KE"/>
        </w:rPr>
        <w:t xml:space="preserve">complex </w:t>
      </w:r>
      <w:r w:rsidRPr="00A723DB">
        <w:rPr>
          <w:rFonts w:ascii="Karla" w:hAnsi="Karla"/>
          <w:lang w:val="sw-KE"/>
        </w:rPr>
        <w:t>partnership work.</w:t>
      </w:r>
    </w:p>
    <w:p w14:paraId="56847551" w14:textId="77777777" w:rsidR="00900A51" w:rsidRPr="00A723DB" w:rsidRDefault="00BB362E" w:rsidP="00900A51">
      <w:pPr>
        <w:pStyle w:val="ListParagraph"/>
        <w:numPr>
          <w:ilvl w:val="0"/>
          <w:numId w:val="4"/>
        </w:numPr>
        <w:spacing w:after="0"/>
        <w:rPr>
          <w:rFonts w:ascii="Karla" w:hAnsi="Karla"/>
          <w:lang w:val="sw-KE"/>
        </w:rPr>
      </w:pPr>
      <w:r w:rsidRPr="00A723DB">
        <w:rPr>
          <w:rFonts w:ascii="Karla" w:hAnsi="Karla"/>
          <w:lang w:val="sw-KE"/>
        </w:rPr>
        <w:t xml:space="preserve">Working on </w:t>
      </w:r>
      <w:r w:rsidR="00E456F9" w:rsidRPr="00A723DB">
        <w:rPr>
          <w:rFonts w:ascii="Karla" w:hAnsi="Karla"/>
          <w:lang w:val="sw-KE"/>
        </w:rPr>
        <w:t xml:space="preserve">project </w:t>
      </w:r>
      <w:r w:rsidR="003671D2" w:rsidRPr="00A723DB">
        <w:rPr>
          <w:rFonts w:ascii="Karla" w:hAnsi="Karla"/>
          <w:lang w:val="sw-KE"/>
        </w:rPr>
        <w:t>delivery</w:t>
      </w:r>
      <w:r w:rsidRPr="00A723DB">
        <w:rPr>
          <w:rFonts w:ascii="Karla" w:hAnsi="Karla"/>
          <w:lang w:val="sw-KE"/>
        </w:rPr>
        <w:t xml:space="preserve"> and monitoring.</w:t>
      </w:r>
    </w:p>
    <w:p w14:paraId="6BD5C3F1" w14:textId="77777777" w:rsidR="00900A51" w:rsidRPr="00A723DB" w:rsidRDefault="004E4BD2" w:rsidP="00900A51">
      <w:pPr>
        <w:pStyle w:val="ListParagraph"/>
        <w:numPr>
          <w:ilvl w:val="0"/>
          <w:numId w:val="4"/>
        </w:numPr>
        <w:spacing w:after="0"/>
        <w:rPr>
          <w:rFonts w:ascii="Karla" w:hAnsi="Karla"/>
          <w:lang w:val="sw-KE"/>
        </w:rPr>
      </w:pPr>
      <w:r w:rsidRPr="00A723DB">
        <w:rPr>
          <w:rFonts w:ascii="Karla" w:hAnsi="Karla"/>
        </w:rPr>
        <w:t>Working in or with events in the media/arts sector would be desirable.</w:t>
      </w:r>
    </w:p>
    <w:p w14:paraId="1113CE08" w14:textId="02CAF61B" w:rsidR="00106303" w:rsidRPr="00A723DB" w:rsidRDefault="007A2BD4" w:rsidP="00900A51">
      <w:pPr>
        <w:pStyle w:val="ListParagraph"/>
        <w:numPr>
          <w:ilvl w:val="0"/>
          <w:numId w:val="4"/>
        </w:numPr>
        <w:spacing w:after="0"/>
        <w:rPr>
          <w:rFonts w:ascii="Karla" w:hAnsi="Karla"/>
          <w:lang w:val="sw-KE"/>
        </w:rPr>
      </w:pPr>
      <w:r w:rsidRPr="00A723DB">
        <w:rPr>
          <w:rFonts w:ascii="Karla" w:hAnsi="Karla"/>
          <w:lang w:val="sw-KE"/>
        </w:rPr>
        <w:t xml:space="preserve">Strong </w:t>
      </w:r>
      <w:r w:rsidR="008619B2" w:rsidRPr="00A723DB">
        <w:rPr>
          <w:rFonts w:ascii="Karla" w:hAnsi="Karla"/>
          <w:lang w:val="sw-KE"/>
        </w:rPr>
        <w:t>K</w:t>
      </w:r>
      <w:r w:rsidR="00106303" w:rsidRPr="00A723DB">
        <w:rPr>
          <w:rFonts w:ascii="Karla" w:hAnsi="Karla"/>
          <w:lang w:val="sw-KE"/>
        </w:rPr>
        <w:t>nowledge of the film and telev</w:t>
      </w:r>
      <w:r w:rsidR="004E4BD2" w:rsidRPr="00A723DB">
        <w:rPr>
          <w:rFonts w:ascii="Karla" w:hAnsi="Karla"/>
          <w:lang w:val="sw-KE"/>
        </w:rPr>
        <w:t>ision industry would be an advantage.</w:t>
      </w:r>
    </w:p>
    <w:p w14:paraId="490FBFED" w14:textId="77777777" w:rsidR="00A50D12" w:rsidRPr="00A723DB" w:rsidRDefault="00A50D12" w:rsidP="00EA0524">
      <w:pPr>
        <w:rPr>
          <w:rFonts w:ascii="Karla" w:hAnsi="Karla"/>
          <w:lang w:val="sw-KE"/>
        </w:rPr>
      </w:pPr>
    </w:p>
    <w:p w14:paraId="7C42D46A" w14:textId="77777777" w:rsidR="00A50D12" w:rsidRPr="00A723DB" w:rsidRDefault="00A50D12" w:rsidP="00E17EA9">
      <w:pPr>
        <w:pStyle w:val="Heading4"/>
        <w:numPr>
          <w:ilvl w:val="0"/>
          <w:numId w:val="2"/>
        </w:numPr>
        <w:rPr>
          <w:rFonts w:ascii="Karla" w:hAnsi="Karla"/>
          <w:szCs w:val="24"/>
          <w:lang w:val="sw-KE"/>
        </w:rPr>
      </w:pPr>
      <w:r w:rsidRPr="00A723DB">
        <w:rPr>
          <w:rFonts w:ascii="Karla" w:hAnsi="Karla"/>
          <w:szCs w:val="24"/>
          <w:lang w:val="sw-KE"/>
        </w:rPr>
        <w:t>Skills</w:t>
      </w:r>
    </w:p>
    <w:p w14:paraId="0DC8D4AF" w14:textId="77777777" w:rsidR="00111F2D" w:rsidRPr="00A723DB" w:rsidRDefault="003403C4" w:rsidP="00111F2D">
      <w:pPr>
        <w:pStyle w:val="Bulletnospace"/>
        <w:numPr>
          <w:ilvl w:val="0"/>
          <w:numId w:val="4"/>
        </w:numPr>
        <w:rPr>
          <w:rFonts w:ascii="Karla" w:hAnsi="Karla"/>
        </w:rPr>
      </w:pPr>
      <w:r w:rsidRPr="00A723DB">
        <w:rPr>
          <w:rFonts w:ascii="Karla" w:hAnsi="Karla"/>
        </w:rPr>
        <w:t>Strong</w:t>
      </w:r>
      <w:r w:rsidR="00A50D12" w:rsidRPr="00A723DB">
        <w:rPr>
          <w:rFonts w:ascii="Karla" w:hAnsi="Karla"/>
        </w:rPr>
        <w:t xml:space="preserve"> and proven task management skills</w:t>
      </w:r>
      <w:r w:rsidR="00B02BF2" w:rsidRPr="00A723DB">
        <w:rPr>
          <w:rFonts w:ascii="Karla" w:hAnsi="Karla"/>
        </w:rPr>
        <w:t>.</w:t>
      </w:r>
    </w:p>
    <w:p w14:paraId="38F68DDE" w14:textId="77777777" w:rsidR="00111F2D" w:rsidRPr="00A723DB" w:rsidRDefault="00026A45" w:rsidP="00111F2D">
      <w:pPr>
        <w:pStyle w:val="Bulletnospace"/>
        <w:numPr>
          <w:ilvl w:val="0"/>
          <w:numId w:val="4"/>
        </w:numPr>
        <w:rPr>
          <w:rFonts w:ascii="Karla" w:hAnsi="Karla"/>
        </w:rPr>
      </w:pPr>
      <w:r w:rsidRPr="00A723DB">
        <w:rPr>
          <w:rFonts w:ascii="Karla" w:hAnsi="Karla"/>
        </w:rPr>
        <w:t>Strong</w:t>
      </w:r>
      <w:r w:rsidR="00700730" w:rsidRPr="00A723DB">
        <w:rPr>
          <w:rFonts w:ascii="Karla" w:hAnsi="Karla"/>
        </w:rPr>
        <w:t xml:space="preserve"> interpersonal skills. </w:t>
      </w:r>
    </w:p>
    <w:p w14:paraId="6E14F792" w14:textId="77777777" w:rsidR="00111F2D" w:rsidRPr="00A723DB" w:rsidRDefault="009F0D7F" w:rsidP="00111F2D">
      <w:pPr>
        <w:pStyle w:val="Bulletnospace"/>
        <w:numPr>
          <w:ilvl w:val="0"/>
          <w:numId w:val="4"/>
        </w:numPr>
        <w:rPr>
          <w:rFonts w:ascii="Karla" w:hAnsi="Karla"/>
        </w:rPr>
      </w:pPr>
      <w:r w:rsidRPr="00A723DB">
        <w:rPr>
          <w:rFonts w:ascii="Karla" w:hAnsi="Karla"/>
        </w:rPr>
        <w:t>Competent</w:t>
      </w:r>
      <w:r w:rsidR="00522049" w:rsidRPr="00A723DB">
        <w:rPr>
          <w:rFonts w:ascii="Karla" w:hAnsi="Karla"/>
        </w:rPr>
        <w:t xml:space="preserve"> IT skills.</w:t>
      </w:r>
    </w:p>
    <w:p w14:paraId="26486958" w14:textId="77777777" w:rsidR="00111F2D" w:rsidRPr="00A723DB" w:rsidRDefault="009F0D7F" w:rsidP="00111F2D">
      <w:pPr>
        <w:pStyle w:val="Bulletnospace"/>
        <w:numPr>
          <w:ilvl w:val="0"/>
          <w:numId w:val="4"/>
        </w:numPr>
        <w:rPr>
          <w:rFonts w:ascii="Karla" w:hAnsi="Karla"/>
        </w:rPr>
      </w:pPr>
      <w:r w:rsidRPr="00A723DB">
        <w:rPr>
          <w:rFonts w:ascii="Karla" w:hAnsi="Karla"/>
        </w:rPr>
        <w:lastRenderedPageBreak/>
        <w:t>T</w:t>
      </w:r>
      <w:r w:rsidR="00A50D12" w:rsidRPr="00A723DB">
        <w:rPr>
          <w:rFonts w:ascii="Karla" w:hAnsi="Karla"/>
        </w:rPr>
        <w:t>ime management and organisational skills</w:t>
      </w:r>
      <w:r w:rsidR="00883FA4" w:rsidRPr="00A723DB">
        <w:rPr>
          <w:rFonts w:ascii="Karla" w:hAnsi="Karla"/>
        </w:rPr>
        <w:t>.</w:t>
      </w:r>
      <w:r w:rsidR="00A50D12" w:rsidRPr="00A723DB">
        <w:rPr>
          <w:rFonts w:ascii="Karla" w:hAnsi="Karla"/>
        </w:rPr>
        <w:t xml:space="preserve"> </w:t>
      </w:r>
    </w:p>
    <w:p w14:paraId="161FB695" w14:textId="2ADDFDD0" w:rsidR="006D2C82" w:rsidRPr="00A723DB" w:rsidRDefault="003671D2" w:rsidP="00111F2D">
      <w:pPr>
        <w:pStyle w:val="Bulletnospace"/>
        <w:numPr>
          <w:ilvl w:val="0"/>
          <w:numId w:val="4"/>
        </w:numPr>
        <w:rPr>
          <w:rFonts w:ascii="Karla" w:hAnsi="Karla"/>
        </w:rPr>
      </w:pPr>
      <w:r w:rsidRPr="00A723DB">
        <w:rPr>
          <w:rFonts w:ascii="Karla" w:hAnsi="Karla"/>
        </w:rPr>
        <w:t>Excellent</w:t>
      </w:r>
      <w:r w:rsidR="00A50D12" w:rsidRPr="00A723DB">
        <w:rPr>
          <w:rFonts w:ascii="Karla" w:hAnsi="Karla"/>
        </w:rPr>
        <w:t xml:space="preserve"> verbal </w:t>
      </w:r>
      <w:r w:rsidRPr="00A723DB">
        <w:rPr>
          <w:rFonts w:ascii="Karla" w:hAnsi="Karla"/>
        </w:rPr>
        <w:t>presen</w:t>
      </w:r>
      <w:r w:rsidR="00111F2D" w:rsidRPr="00A723DB">
        <w:rPr>
          <w:rFonts w:ascii="Karla" w:hAnsi="Karla"/>
        </w:rPr>
        <w:t>t</w:t>
      </w:r>
      <w:r w:rsidRPr="00A723DB">
        <w:rPr>
          <w:rFonts w:ascii="Karla" w:hAnsi="Karla"/>
        </w:rPr>
        <w:t xml:space="preserve">ation </w:t>
      </w:r>
      <w:r w:rsidR="00A50D12" w:rsidRPr="00A723DB">
        <w:rPr>
          <w:rFonts w:ascii="Karla" w:hAnsi="Karla"/>
        </w:rPr>
        <w:t>and written communication skills.</w:t>
      </w:r>
    </w:p>
    <w:p w14:paraId="50886E77" w14:textId="24EBD8EE" w:rsidR="00A50D12" w:rsidRPr="00A723DB" w:rsidRDefault="00BB4687" w:rsidP="00BB4687">
      <w:pPr>
        <w:tabs>
          <w:tab w:val="left" w:pos="3480"/>
        </w:tabs>
        <w:ind w:left="426"/>
        <w:rPr>
          <w:rFonts w:ascii="Karla" w:hAnsi="Karla"/>
        </w:rPr>
      </w:pPr>
      <w:r w:rsidRPr="00A723DB">
        <w:rPr>
          <w:rFonts w:ascii="Karla" w:hAnsi="Karla"/>
        </w:rPr>
        <w:tab/>
      </w:r>
    </w:p>
    <w:p w14:paraId="1D02B58E" w14:textId="77777777" w:rsidR="00A50D12" w:rsidRPr="00A723DB" w:rsidRDefault="00A50D12" w:rsidP="00E17EA9">
      <w:pPr>
        <w:pStyle w:val="Heading4"/>
        <w:numPr>
          <w:ilvl w:val="0"/>
          <w:numId w:val="2"/>
        </w:numPr>
        <w:rPr>
          <w:rFonts w:ascii="Karla" w:hAnsi="Karla"/>
          <w:szCs w:val="24"/>
          <w:lang w:val="sw-KE"/>
        </w:rPr>
      </w:pPr>
      <w:r w:rsidRPr="00A723DB">
        <w:rPr>
          <w:rFonts w:ascii="Karla" w:hAnsi="Karla"/>
          <w:szCs w:val="24"/>
          <w:lang w:val="sw-KE"/>
        </w:rPr>
        <w:t>Behaviour and Atti</w:t>
      </w:r>
      <w:r w:rsidR="003D5486" w:rsidRPr="00A723DB">
        <w:rPr>
          <w:rFonts w:ascii="Karla" w:hAnsi="Karla"/>
          <w:szCs w:val="24"/>
          <w:lang w:val="sw-KE"/>
        </w:rPr>
        <w:t>t</w:t>
      </w:r>
      <w:r w:rsidRPr="00A723DB">
        <w:rPr>
          <w:rFonts w:ascii="Karla" w:hAnsi="Karla"/>
          <w:szCs w:val="24"/>
          <w:lang w:val="sw-KE"/>
        </w:rPr>
        <w:t xml:space="preserve">ude </w:t>
      </w:r>
    </w:p>
    <w:p w14:paraId="2F7C62AC" w14:textId="163E9F47" w:rsidR="001D3DC3" w:rsidRPr="00A723DB" w:rsidRDefault="00A50D12" w:rsidP="00BE606A">
      <w:pPr>
        <w:pStyle w:val="ListParagraph"/>
        <w:numPr>
          <w:ilvl w:val="0"/>
          <w:numId w:val="4"/>
        </w:numPr>
        <w:spacing w:after="0"/>
        <w:rPr>
          <w:rFonts w:ascii="Karla" w:hAnsi="Karla"/>
        </w:rPr>
      </w:pPr>
      <w:r w:rsidRPr="00A723DB">
        <w:rPr>
          <w:rFonts w:ascii="Karla" w:hAnsi="Karla"/>
        </w:rPr>
        <w:t>Proven ability to work under pressure, to de</w:t>
      </w:r>
      <w:r w:rsidR="001D3DC3" w:rsidRPr="00A723DB">
        <w:rPr>
          <w:rFonts w:ascii="Karla" w:hAnsi="Karla"/>
        </w:rPr>
        <w:t>adlines.</w:t>
      </w:r>
    </w:p>
    <w:p w14:paraId="4562DEB0" w14:textId="61C74F12" w:rsidR="003671D2" w:rsidRPr="00A723DB" w:rsidRDefault="003671D2" w:rsidP="00BE606A">
      <w:pPr>
        <w:pStyle w:val="ListParagraph"/>
        <w:numPr>
          <w:ilvl w:val="0"/>
          <w:numId w:val="4"/>
        </w:numPr>
        <w:spacing w:after="0"/>
        <w:rPr>
          <w:rFonts w:ascii="Karla" w:hAnsi="Karla"/>
        </w:rPr>
      </w:pPr>
      <w:r w:rsidRPr="00A723DB">
        <w:rPr>
          <w:rFonts w:ascii="Karla" w:hAnsi="Karla"/>
        </w:rPr>
        <w:t>A commitment to talent development.</w:t>
      </w:r>
    </w:p>
    <w:p w14:paraId="0E2B0D60" w14:textId="3DEFA12A" w:rsidR="00247AFA" w:rsidRPr="00A723DB" w:rsidRDefault="00A50D12" w:rsidP="00B2636C">
      <w:pPr>
        <w:pStyle w:val="ListParagraph"/>
        <w:numPr>
          <w:ilvl w:val="0"/>
          <w:numId w:val="4"/>
        </w:numPr>
        <w:spacing w:after="0"/>
        <w:rPr>
          <w:rFonts w:ascii="Karla" w:hAnsi="Karla"/>
        </w:rPr>
      </w:pPr>
      <w:r w:rsidRPr="00A723DB">
        <w:rPr>
          <w:rFonts w:ascii="Karla" w:hAnsi="Karla"/>
        </w:rPr>
        <w:t>Highly self</w:t>
      </w:r>
      <w:r w:rsidR="006E566E" w:rsidRPr="00A723DB">
        <w:rPr>
          <w:rFonts w:ascii="Karla" w:hAnsi="Karla"/>
        </w:rPr>
        <w:t>-</w:t>
      </w:r>
      <w:r w:rsidRPr="00A723DB">
        <w:rPr>
          <w:rFonts w:ascii="Karla" w:hAnsi="Karla"/>
        </w:rPr>
        <w:t>motivated</w:t>
      </w:r>
      <w:r w:rsidR="001D3DC3" w:rsidRPr="00A723DB">
        <w:rPr>
          <w:rFonts w:ascii="Karla" w:hAnsi="Karla"/>
        </w:rPr>
        <w:t>.</w:t>
      </w:r>
    </w:p>
    <w:p w14:paraId="061E45AE" w14:textId="76ABD06B" w:rsidR="00247AFA" w:rsidRPr="00A723DB" w:rsidRDefault="00A50D12" w:rsidP="00B2636C">
      <w:pPr>
        <w:pStyle w:val="ListParagraph"/>
        <w:numPr>
          <w:ilvl w:val="0"/>
          <w:numId w:val="4"/>
        </w:numPr>
        <w:spacing w:after="0"/>
        <w:rPr>
          <w:rFonts w:ascii="Karla" w:hAnsi="Karla"/>
        </w:rPr>
      </w:pPr>
      <w:r w:rsidRPr="00A723DB">
        <w:rPr>
          <w:rFonts w:ascii="Karla" w:hAnsi="Karla"/>
        </w:rPr>
        <w:t>Flexibility with regards to working hours and methods.</w:t>
      </w:r>
    </w:p>
    <w:p w14:paraId="0762E923" w14:textId="438B6233" w:rsidR="00536097" w:rsidRDefault="00A50D12" w:rsidP="00DE7294">
      <w:pPr>
        <w:pStyle w:val="ListParagraph"/>
        <w:numPr>
          <w:ilvl w:val="0"/>
          <w:numId w:val="4"/>
        </w:numPr>
        <w:spacing w:after="0"/>
        <w:rPr>
          <w:rFonts w:ascii="Karla" w:hAnsi="Karla"/>
        </w:rPr>
      </w:pPr>
      <w:r w:rsidRPr="00A723DB">
        <w:rPr>
          <w:rFonts w:ascii="Karla" w:hAnsi="Karla"/>
        </w:rPr>
        <w:t xml:space="preserve">An ability to work well within a team. </w:t>
      </w:r>
    </w:p>
    <w:p w14:paraId="7740BFD7" w14:textId="77777777" w:rsidR="00303A78" w:rsidRDefault="00303A78" w:rsidP="00303A78">
      <w:pPr>
        <w:spacing w:after="0"/>
        <w:rPr>
          <w:rFonts w:ascii="Karla" w:hAnsi="Karla"/>
        </w:rPr>
      </w:pPr>
    </w:p>
    <w:p w14:paraId="70CC0E2C" w14:textId="77777777" w:rsidR="00303A78" w:rsidRPr="00A723DB" w:rsidRDefault="00303A78" w:rsidP="00303A78">
      <w:pPr>
        <w:rPr>
          <w:rFonts w:ascii="Karla" w:hAnsi="Karla"/>
        </w:rPr>
      </w:pPr>
      <w:r w:rsidRPr="00A723DB">
        <w:rPr>
          <w:rFonts w:ascii="Karla" w:hAnsi="Karla"/>
        </w:rPr>
        <w:t>The post holder must also be able to in a work flexible way which includes, travel and working at NFM’s head office in Gateshead and across the Tees Valley with some out of hours working at events and on digital support.</w:t>
      </w:r>
    </w:p>
    <w:p w14:paraId="5F48A0B3" w14:textId="77777777" w:rsidR="00303A78" w:rsidRPr="00984FCB" w:rsidRDefault="00303A78" w:rsidP="00303A78">
      <w:pPr>
        <w:spacing w:after="0"/>
        <w:jc w:val="left"/>
        <w:rPr>
          <w:rFonts w:ascii="Karla" w:eastAsia="Calibri" w:hAnsi="Karla"/>
          <w:i/>
        </w:rPr>
      </w:pPr>
      <w:r w:rsidRPr="00984FCB">
        <w:rPr>
          <w:rFonts w:ascii="Karla" w:eastAsia="Calibri" w:hAnsi="Karla"/>
          <w:i/>
        </w:rPr>
        <w:t>The post is funded by ERDF and the activities of the Tees Valley Project Manager are wholly included in Northern Film + Media’s ERDF project.  As such the post holder must ensure that the conditions of NFM’s ERDF project are adhered to across all activities of the organisation.</w:t>
      </w:r>
    </w:p>
    <w:p w14:paraId="294EF106" w14:textId="77777777" w:rsidR="00303A78" w:rsidRDefault="00303A78" w:rsidP="00303A78">
      <w:pPr>
        <w:spacing w:after="0"/>
        <w:rPr>
          <w:rFonts w:ascii="Karla" w:hAnsi="Karla"/>
        </w:rPr>
      </w:pPr>
    </w:p>
    <w:p w14:paraId="7D1FA1D8" w14:textId="77777777" w:rsidR="00DB60F4" w:rsidRDefault="00DB60F4" w:rsidP="00303A78">
      <w:pPr>
        <w:spacing w:after="0"/>
        <w:rPr>
          <w:rFonts w:ascii="Karla" w:hAnsi="Karla"/>
        </w:rPr>
      </w:pPr>
    </w:p>
    <w:p w14:paraId="4190E4F6" w14:textId="77777777" w:rsidR="00DB60F4" w:rsidRDefault="00DB60F4" w:rsidP="00303A78">
      <w:pPr>
        <w:spacing w:after="0"/>
        <w:rPr>
          <w:rFonts w:ascii="Karla" w:hAnsi="Karla"/>
        </w:rPr>
      </w:pPr>
    </w:p>
    <w:p w14:paraId="29122AD3" w14:textId="5A9B305F" w:rsidR="00DB60F4" w:rsidRDefault="00DB60F4" w:rsidP="00DB60F4">
      <w:pPr>
        <w:spacing w:after="0"/>
        <w:jc w:val="center"/>
        <w:rPr>
          <w:rFonts w:ascii="Karla" w:hAnsi="Karla"/>
        </w:rPr>
      </w:pPr>
      <w:r w:rsidRPr="00A71D27">
        <w:rPr>
          <w:noProof/>
          <w:sz w:val="22"/>
          <w:lang w:eastAsia="en-GB"/>
        </w:rPr>
        <w:drawing>
          <wp:inline distT="0" distB="0" distL="0" distR="0" wp14:anchorId="0E9BA18E" wp14:editId="4B07474F">
            <wp:extent cx="5753100" cy="1665824"/>
            <wp:effectExtent l="0" t="0" r="0" b="0"/>
            <wp:docPr id="2" name="Picture 2" descr="S:\1 FILM &amp; TV DEVELOPMENT\0_TVCA\Tees Valley Screen Delivery\Web, Branding + Photography\logos\logo b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1 FILM &amp; TV DEVELOPMENT\0_TVCA\Tees Valley Screen Delivery\Web, Branding + Photography\logos\logo bar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6889" cy="1768264"/>
                    </a:xfrm>
                    <a:prstGeom prst="rect">
                      <a:avLst/>
                    </a:prstGeom>
                    <a:noFill/>
                    <a:ln>
                      <a:noFill/>
                    </a:ln>
                  </pic:spPr>
                </pic:pic>
              </a:graphicData>
            </a:graphic>
          </wp:inline>
        </w:drawing>
      </w:r>
    </w:p>
    <w:p w14:paraId="216A84A0" w14:textId="77777777" w:rsidR="006221C8" w:rsidRDefault="006221C8" w:rsidP="00DB60F4">
      <w:pPr>
        <w:spacing w:after="0"/>
        <w:jc w:val="center"/>
        <w:rPr>
          <w:rFonts w:ascii="Karla" w:hAnsi="Karla"/>
        </w:rPr>
      </w:pPr>
    </w:p>
    <w:p w14:paraId="0E6EC306" w14:textId="77B6401B" w:rsidR="006221C8" w:rsidRPr="00303A78" w:rsidRDefault="006221C8" w:rsidP="00DB60F4">
      <w:pPr>
        <w:spacing w:after="0"/>
        <w:jc w:val="center"/>
        <w:rPr>
          <w:rFonts w:ascii="Karla" w:hAnsi="Karla"/>
        </w:rPr>
      </w:pPr>
    </w:p>
    <w:sectPr w:rsidR="006221C8" w:rsidRPr="00303A78" w:rsidSect="008C7B6C">
      <w:headerReference w:type="even" r:id="rId9"/>
      <w:headerReference w:type="default" r:id="rId10"/>
      <w:footerReference w:type="even" r:id="rId11"/>
      <w:footerReference w:type="default" r:id="rId12"/>
      <w:headerReference w:type="first" r:id="rId13"/>
      <w:footerReference w:type="first" r:id="rId14"/>
      <w:pgSz w:w="11900" w:h="16840"/>
      <w:pgMar w:top="1440" w:right="1268"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DD17F" w14:textId="77777777" w:rsidR="005E303F" w:rsidRDefault="005E303F" w:rsidP="006D4C6B">
      <w:r>
        <w:separator/>
      </w:r>
    </w:p>
  </w:endnote>
  <w:endnote w:type="continuationSeparator" w:id="0">
    <w:p w14:paraId="4E5EB4AE" w14:textId="77777777" w:rsidR="005E303F" w:rsidRDefault="005E303F" w:rsidP="006D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Karla">
    <w:panose1 w:val="00000000000000000000"/>
    <w:charset w:val="00"/>
    <w:family w:val="auto"/>
    <w:pitch w:val="variable"/>
    <w:sig w:usb0="80000027" w:usb1="08000042"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38018" w14:textId="77777777" w:rsidR="00DB60F4" w:rsidRDefault="00DB60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1BB01" w14:textId="77777777" w:rsidR="00F01182" w:rsidRDefault="00F01182" w:rsidP="00F01182">
    <w:pPr>
      <w:jc w:val="left"/>
      <w:rPr>
        <w:b/>
        <w:noProof/>
        <w:sz w:val="28"/>
        <w:szCs w:val="28"/>
        <w:lang w:eastAsia="en-GB"/>
      </w:rPr>
    </w:pPr>
  </w:p>
  <w:p w14:paraId="6FDD918F" w14:textId="50D731BD" w:rsidR="00F01182" w:rsidRDefault="00C47E9C" w:rsidP="00F01182">
    <w:pPr>
      <w:jc w:val="left"/>
      <w:rPr>
        <w:b/>
        <w:noProof/>
        <w:sz w:val="28"/>
        <w:szCs w:val="28"/>
        <w:lang w:eastAsia="en-GB"/>
      </w:rPr>
    </w:pPr>
    <w:r>
      <w:rPr>
        <w:b/>
        <w:noProof/>
        <w:sz w:val="28"/>
        <w:szCs w:val="28"/>
        <w:lang w:eastAsia="en-GB"/>
      </w:rPr>
      <w:t xml:space="preserve">     </w:t>
    </w:r>
  </w:p>
  <w:p w14:paraId="7F6FA72B" w14:textId="77777777" w:rsidR="00C47E9C" w:rsidRDefault="00C47E9C">
    <w:pPr>
      <w:pStyle w:val="Footer"/>
    </w:pPr>
  </w:p>
  <w:p w14:paraId="796D1674" w14:textId="77777777" w:rsidR="005E303F" w:rsidRPr="00FF3A6A" w:rsidRDefault="005E303F" w:rsidP="006D4C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B458F" w14:textId="77777777" w:rsidR="00DB60F4" w:rsidRDefault="00DB6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210F0" w14:textId="77777777" w:rsidR="005E303F" w:rsidRDefault="005E303F" w:rsidP="006D4C6B">
      <w:r>
        <w:separator/>
      </w:r>
    </w:p>
  </w:footnote>
  <w:footnote w:type="continuationSeparator" w:id="0">
    <w:p w14:paraId="43902138" w14:textId="77777777" w:rsidR="005E303F" w:rsidRDefault="005E303F" w:rsidP="006D4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35209" w14:textId="77777777" w:rsidR="00DB60F4" w:rsidRDefault="00DB60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55" w:type="pct"/>
      <w:tblInd w:w="-1144" w:type="dxa"/>
      <w:tblLook w:val="01E0" w:firstRow="1" w:lastRow="1" w:firstColumn="1" w:lastColumn="1" w:noHBand="0" w:noVBand="0"/>
    </w:tblPr>
    <w:tblGrid>
      <w:gridCol w:w="7807"/>
      <w:gridCol w:w="2182"/>
    </w:tblGrid>
    <w:tr w:rsidR="005E303F" w14:paraId="3FD7DE04" w14:textId="77777777" w:rsidTr="00432987">
      <w:tc>
        <w:tcPr>
          <w:tcW w:w="3908" w:type="pct"/>
          <w:tcBorders>
            <w:right w:val="single" w:sz="6" w:space="0" w:color="000000" w:themeColor="text1"/>
          </w:tcBorders>
        </w:tcPr>
        <w:p w14:paraId="744D5F30" w14:textId="63FE0D30" w:rsidR="00F01182" w:rsidRPr="00432987" w:rsidRDefault="00DB60F4" w:rsidP="00432987">
          <w:pPr>
            <w:pStyle w:val="Header"/>
            <w:jc w:val="left"/>
            <w:rPr>
              <w:rFonts w:eastAsiaTheme="minorEastAsia"/>
              <w:lang w:val="en-US" w:bidi="en-US"/>
            </w:rPr>
          </w:pPr>
          <w:r w:rsidRPr="00B66015">
            <w:rPr>
              <w:noProof/>
              <w:sz w:val="22"/>
              <w:lang w:eastAsia="en-GB"/>
            </w:rPr>
            <w:drawing>
              <wp:inline distT="0" distB="0" distL="0" distR="0" wp14:anchorId="244CD8A9" wp14:editId="3320864A">
                <wp:extent cx="4038152" cy="1119369"/>
                <wp:effectExtent l="0" t="0" r="635" b="5080"/>
                <wp:docPr id="3" name="Picture 3" descr="S:\1 FILM &amp; TV DEVELOPMENT\0_TVCA\Tees Valley Screen Delivery\Web, Branding + Photography\logos\NFM-TVS-Logo-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1 FILM &amp; TV DEVELOPMENT\0_TVCA\Tees Valley Screen Delivery\Web, Branding + Photography\logos\NFM-TVS-Logo-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840" cy="1161971"/>
                        </a:xfrm>
                        <a:prstGeom prst="rect">
                          <a:avLst/>
                        </a:prstGeom>
                        <a:noFill/>
                        <a:ln>
                          <a:noFill/>
                        </a:ln>
                      </pic:spPr>
                    </pic:pic>
                  </a:graphicData>
                </a:graphic>
              </wp:inline>
            </w:drawing>
          </w:r>
        </w:p>
      </w:tc>
      <w:tc>
        <w:tcPr>
          <w:tcW w:w="1092" w:type="pct"/>
          <w:tcBorders>
            <w:left w:val="single" w:sz="6" w:space="0" w:color="000000" w:themeColor="text1"/>
          </w:tcBorders>
        </w:tcPr>
        <w:p w14:paraId="5749A8A6" w14:textId="544E2D76" w:rsidR="005E303F" w:rsidRPr="005A38E9" w:rsidRDefault="00432987" w:rsidP="006D4C6B">
          <w:pPr>
            <w:pStyle w:val="Header"/>
            <w:rPr>
              <w:rFonts w:eastAsiaTheme="minorEastAsia"/>
              <w:b/>
              <w:lang w:val="en-US" w:bidi="en-US"/>
            </w:rPr>
          </w:pPr>
          <w:r w:rsidRPr="003D7CF0">
            <w:rPr>
              <w:noProof/>
              <w:lang w:eastAsia="en-GB"/>
            </w:rPr>
            <w:drawing>
              <wp:inline distT="0" distB="0" distL="0" distR="0" wp14:anchorId="2EEA45AE" wp14:editId="5F9E3B1A">
                <wp:extent cx="962025" cy="952500"/>
                <wp:effectExtent l="0" t="0" r="9525" b="0"/>
                <wp:docPr id="6" name="Picture 6" descr="S:\LOGO\ERDF 2014-2020\ERDF logos\LogoERDF_Col_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ERDF 2014-2020\ERDF logos\LogoERDF_Col_Portrai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p>
      </w:tc>
    </w:tr>
  </w:tbl>
  <w:p w14:paraId="576D2701" w14:textId="77777777" w:rsidR="005E303F" w:rsidRPr="00FF3A6A" w:rsidRDefault="005E303F" w:rsidP="006D4C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E734E" w14:textId="77777777" w:rsidR="00DB60F4" w:rsidRDefault="00DB60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539F3"/>
    <w:multiLevelType w:val="multilevel"/>
    <w:tmpl w:val="50342E58"/>
    <w:lvl w:ilvl="0">
      <w:start w:val="1"/>
      <w:numFmt w:val="decimal"/>
      <w:lvlText w:val="%1."/>
      <w:lvlJc w:val="left"/>
      <w:pPr>
        <w:ind w:left="720" w:hanging="360"/>
      </w:pPr>
    </w:lvl>
    <w:lvl w:ilvl="1">
      <w:start w:val="1"/>
      <w:numFmt w:val="decimal"/>
      <w:isLgl/>
      <w:lvlText w:val="%1.%2"/>
      <w:lvlJc w:val="left"/>
      <w:pPr>
        <w:ind w:left="1070" w:hanging="360"/>
      </w:pPr>
      <w:rPr>
        <w:rFonts w:hint="default"/>
        <w:b w:val="0"/>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1" w15:restartNumberingAfterBreak="0">
    <w:nsid w:val="0AF75E6D"/>
    <w:multiLevelType w:val="hybridMultilevel"/>
    <w:tmpl w:val="801AEB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64793"/>
    <w:multiLevelType w:val="hybridMultilevel"/>
    <w:tmpl w:val="FA867FEC"/>
    <w:lvl w:ilvl="0" w:tplc="D196053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64DE9"/>
    <w:multiLevelType w:val="hybridMultilevel"/>
    <w:tmpl w:val="CCD22CDC"/>
    <w:lvl w:ilvl="0" w:tplc="8354C0B0">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A06EA0"/>
    <w:multiLevelType w:val="hybridMultilevel"/>
    <w:tmpl w:val="C7244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53ABD"/>
    <w:multiLevelType w:val="hybridMultilevel"/>
    <w:tmpl w:val="4C7EEF8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4FA754F"/>
    <w:multiLevelType w:val="multilevel"/>
    <w:tmpl w:val="50342E58"/>
    <w:lvl w:ilvl="0">
      <w:start w:val="1"/>
      <w:numFmt w:val="decimal"/>
      <w:lvlText w:val="%1."/>
      <w:lvlJc w:val="left"/>
      <w:pPr>
        <w:ind w:left="720" w:hanging="360"/>
      </w:pPr>
    </w:lvl>
    <w:lvl w:ilvl="1">
      <w:start w:val="1"/>
      <w:numFmt w:val="decimal"/>
      <w:isLgl/>
      <w:lvlText w:val="%1.%2"/>
      <w:lvlJc w:val="left"/>
      <w:pPr>
        <w:ind w:left="1070" w:hanging="360"/>
      </w:pPr>
      <w:rPr>
        <w:rFonts w:hint="default"/>
        <w:b w:val="0"/>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7" w15:restartNumberingAfterBreak="0">
    <w:nsid w:val="216A1124"/>
    <w:multiLevelType w:val="hybridMultilevel"/>
    <w:tmpl w:val="D55E03DE"/>
    <w:lvl w:ilvl="0" w:tplc="6A1C3F40">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147739"/>
    <w:multiLevelType w:val="hybridMultilevel"/>
    <w:tmpl w:val="410E18D8"/>
    <w:lvl w:ilvl="0" w:tplc="59A0AF8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755675"/>
    <w:multiLevelType w:val="hybridMultilevel"/>
    <w:tmpl w:val="9072ECE2"/>
    <w:lvl w:ilvl="0" w:tplc="982C48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921B3E"/>
    <w:multiLevelType w:val="hybridMultilevel"/>
    <w:tmpl w:val="2E46937C"/>
    <w:lvl w:ilvl="0" w:tplc="E5266522">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02A44"/>
    <w:multiLevelType w:val="hybridMultilevel"/>
    <w:tmpl w:val="FD1CDADC"/>
    <w:lvl w:ilvl="0" w:tplc="1266304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7"/>
  </w:num>
  <w:num w:numId="7">
    <w:abstractNumId w:val="10"/>
  </w:num>
  <w:num w:numId="8">
    <w:abstractNumId w:val="3"/>
  </w:num>
  <w:num w:numId="9">
    <w:abstractNumId w:val="4"/>
  </w:num>
  <w:num w:numId="10">
    <w:abstractNumId w:val="11"/>
  </w:num>
  <w:num w:numId="11">
    <w:abstractNumId w:val="9"/>
  </w:num>
  <w:num w:numId="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9F"/>
    <w:rsid w:val="00005DFB"/>
    <w:rsid w:val="000066DE"/>
    <w:rsid w:val="00012E1A"/>
    <w:rsid w:val="00026A45"/>
    <w:rsid w:val="00032540"/>
    <w:rsid w:val="000517BF"/>
    <w:rsid w:val="00052FF0"/>
    <w:rsid w:val="0006574C"/>
    <w:rsid w:val="00066B75"/>
    <w:rsid w:val="00066FB5"/>
    <w:rsid w:val="00067C16"/>
    <w:rsid w:val="0007616B"/>
    <w:rsid w:val="00086283"/>
    <w:rsid w:val="000862FA"/>
    <w:rsid w:val="000905E0"/>
    <w:rsid w:val="00094E12"/>
    <w:rsid w:val="00097196"/>
    <w:rsid w:val="000A4A71"/>
    <w:rsid w:val="000A58DA"/>
    <w:rsid w:val="000B2A81"/>
    <w:rsid w:val="000C17BE"/>
    <w:rsid w:val="000C36CA"/>
    <w:rsid w:val="000E453A"/>
    <w:rsid w:val="00100214"/>
    <w:rsid w:val="00105E60"/>
    <w:rsid w:val="00106303"/>
    <w:rsid w:val="00111F2D"/>
    <w:rsid w:val="001201B4"/>
    <w:rsid w:val="00130B77"/>
    <w:rsid w:val="00137320"/>
    <w:rsid w:val="00145E9C"/>
    <w:rsid w:val="00146622"/>
    <w:rsid w:val="00150A4C"/>
    <w:rsid w:val="00151938"/>
    <w:rsid w:val="001549AD"/>
    <w:rsid w:val="00160E0F"/>
    <w:rsid w:val="00162175"/>
    <w:rsid w:val="00162EC7"/>
    <w:rsid w:val="00167EE9"/>
    <w:rsid w:val="00176215"/>
    <w:rsid w:val="00190594"/>
    <w:rsid w:val="001938D5"/>
    <w:rsid w:val="001971FF"/>
    <w:rsid w:val="001A4AE0"/>
    <w:rsid w:val="001A5B00"/>
    <w:rsid w:val="001B1D68"/>
    <w:rsid w:val="001B2DDC"/>
    <w:rsid w:val="001B6F74"/>
    <w:rsid w:val="001C6E5A"/>
    <w:rsid w:val="001D3779"/>
    <w:rsid w:val="001D3C72"/>
    <w:rsid w:val="001D3DC3"/>
    <w:rsid w:val="001D68E1"/>
    <w:rsid w:val="001E197B"/>
    <w:rsid w:val="001E4E76"/>
    <w:rsid w:val="001E6AA5"/>
    <w:rsid w:val="001E6F70"/>
    <w:rsid w:val="001F3B03"/>
    <w:rsid w:val="0020020A"/>
    <w:rsid w:val="00204EF9"/>
    <w:rsid w:val="00205A6B"/>
    <w:rsid w:val="00212C67"/>
    <w:rsid w:val="00214493"/>
    <w:rsid w:val="00224250"/>
    <w:rsid w:val="00224683"/>
    <w:rsid w:val="00225D94"/>
    <w:rsid w:val="00230D49"/>
    <w:rsid w:val="002334FE"/>
    <w:rsid w:val="00236876"/>
    <w:rsid w:val="00240FFB"/>
    <w:rsid w:val="00241EB5"/>
    <w:rsid w:val="00247AFA"/>
    <w:rsid w:val="002511A1"/>
    <w:rsid w:val="002515F3"/>
    <w:rsid w:val="002625EB"/>
    <w:rsid w:val="00263CFC"/>
    <w:rsid w:val="0027130B"/>
    <w:rsid w:val="00273208"/>
    <w:rsid w:val="00280673"/>
    <w:rsid w:val="00281289"/>
    <w:rsid w:val="00281C3C"/>
    <w:rsid w:val="00282704"/>
    <w:rsid w:val="00297BB5"/>
    <w:rsid w:val="002A5B62"/>
    <w:rsid w:val="002B5148"/>
    <w:rsid w:val="002C177B"/>
    <w:rsid w:val="002C5E07"/>
    <w:rsid w:val="002C7825"/>
    <w:rsid w:val="002D224D"/>
    <w:rsid w:val="002D26D5"/>
    <w:rsid w:val="002D5351"/>
    <w:rsid w:val="002D6048"/>
    <w:rsid w:val="002E04C2"/>
    <w:rsid w:val="002E2AF1"/>
    <w:rsid w:val="002F12B9"/>
    <w:rsid w:val="002F29DF"/>
    <w:rsid w:val="002F3E4D"/>
    <w:rsid w:val="002F51CD"/>
    <w:rsid w:val="002F522C"/>
    <w:rsid w:val="002F6242"/>
    <w:rsid w:val="00303A78"/>
    <w:rsid w:val="00312EF2"/>
    <w:rsid w:val="00322634"/>
    <w:rsid w:val="00325E92"/>
    <w:rsid w:val="00327733"/>
    <w:rsid w:val="00334E2B"/>
    <w:rsid w:val="00336B0C"/>
    <w:rsid w:val="003403C4"/>
    <w:rsid w:val="00344C54"/>
    <w:rsid w:val="00360218"/>
    <w:rsid w:val="003671D2"/>
    <w:rsid w:val="00391532"/>
    <w:rsid w:val="003929F5"/>
    <w:rsid w:val="003931C3"/>
    <w:rsid w:val="003962E7"/>
    <w:rsid w:val="00397BE4"/>
    <w:rsid w:val="003B0DF9"/>
    <w:rsid w:val="003B104C"/>
    <w:rsid w:val="003B7032"/>
    <w:rsid w:val="003C05FC"/>
    <w:rsid w:val="003C39F0"/>
    <w:rsid w:val="003C3AD6"/>
    <w:rsid w:val="003C66E3"/>
    <w:rsid w:val="003D1120"/>
    <w:rsid w:val="003D16AC"/>
    <w:rsid w:val="003D5486"/>
    <w:rsid w:val="003D572A"/>
    <w:rsid w:val="003E09A7"/>
    <w:rsid w:val="003E5611"/>
    <w:rsid w:val="003E7311"/>
    <w:rsid w:val="003F6905"/>
    <w:rsid w:val="004002A7"/>
    <w:rsid w:val="00400320"/>
    <w:rsid w:val="00403F24"/>
    <w:rsid w:val="00407D2A"/>
    <w:rsid w:val="00407FCD"/>
    <w:rsid w:val="00425AAF"/>
    <w:rsid w:val="00432350"/>
    <w:rsid w:val="00432987"/>
    <w:rsid w:val="00436B15"/>
    <w:rsid w:val="00437F73"/>
    <w:rsid w:val="00452ED1"/>
    <w:rsid w:val="004557FA"/>
    <w:rsid w:val="00456C67"/>
    <w:rsid w:val="00461EC8"/>
    <w:rsid w:val="00466349"/>
    <w:rsid w:val="004819F9"/>
    <w:rsid w:val="004822B1"/>
    <w:rsid w:val="00484F0E"/>
    <w:rsid w:val="004851FD"/>
    <w:rsid w:val="00491FB8"/>
    <w:rsid w:val="0049342D"/>
    <w:rsid w:val="00496674"/>
    <w:rsid w:val="004A0FA3"/>
    <w:rsid w:val="004A1A6D"/>
    <w:rsid w:val="004A36D1"/>
    <w:rsid w:val="004A508D"/>
    <w:rsid w:val="004A5C30"/>
    <w:rsid w:val="004B5665"/>
    <w:rsid w:val="004D0699"/>
    <w:rsid w:val="004E4BD2"/>
    <w:rsid w:val="004F02AF"/>
    <w:rsid w:val="004F0472"/>
    <w:rsid w:val="004F1646"/>
    <w:rsid w:val="00504634"/>
    <w:rsid w:val="00505CA9"/>
    <w:rsid w:val="0050607D"/>
    <w:rsid w:val="00516223"/>
    <w:rsid w:val="00520C79"/>
    <w:rsid w:val="00522049"/>
    <w:rsid w:val="00527D77"/>
    <w:rsid w:val="00531574"/>
    <w:rsid w:val="00534555"/>
    <w:rsid w:val="00536097"/>
    <w:rsid w:val="00540108"/>
    <w:rsid w:val="005402CE"/>
    <w:rsid w:val="00546DC5"/>
    <w:rsid w:val="00557039"/>
    <w:rsid w:val="00557243"/>
    <w:rsid w:val="00561E41"/>
    <w:rsid w:val="00563C10"/>
    <w:rsid w:val="00575A81"/>
    <w:rsid w:val="00583829"/>
    <w:rsid w:val="005A38E9"/>
    <w:rsid w:val="005A5BAB"/>
    <w:rsid w:val="005A7FD4"/>
    <w:rsid w:val="005B1CBE"/>
    <w:rsid w:val="005C14E2"/>
    <w:rsid w:val="005C1EC2"/>
    <w:rsid w:val="005D7A29"/>
    <w:rsid w:val="005E132E"/>
    <w:rsid w:val="005E303F"/>
    <w:rsid w:val="005E3C62"/>
    <w:rsid w:val="005F1ECD"/>
    <w:rsid w:val="005F31FC"/>
    <w:rsid w:val="005F67DD"/>
    <w:rsid w:val="00605165"/>
    <w:rsid w:val="00612269"/>
    <w:rsid w:val="006150CE"/>
    <w:rsid w:val="006221C8"/>
    <w:rsid w:val="0062545D"/>
    <w:rsid w:val="006307D5"/>
    <w:rsid w:val="006411BE"/>
    <w:rsid w:val="006416A1"/>
    <w:rsid w:val="006422D9"/>
    <w:rsid w:val="00650409"/>
    <w:rsid w:val="0066431D"/>
    <w:rsid w:val="00666498"/>
    <w:rsid w:val="00672602"/>
    <w:rsid w:val="00680FF8"/>
    <w:rsid w:val="00694F28"/>
    <w:rsid w:val="006A3786"/>
    <w:rsid w:val="006B1B08"/>
    <w:rsid w:val="006B35CD"/>
    <w:rsid w:val="006B5C14"/>
    <w:rsid w:val="006D2C82"/>
    <w:rsid w:val="006D3ABB"/>
    <w:rsid w:val="006D403B"/>
    <w:rsid w:val="006D4C6B"/>
    <w:rsid w:val="006D5D15"/>
    <w:rsid w:val="006E176C"/>
    <w:rsid w:val="006E566E"/>
    <w:rsid w:val="00700730"/>
    <w:rsid w:val="00700B00"/>
    <w:rsid w:val="00700D1C"/>
    <w:rsid w:val="00700DB3"/>
    <w:rsid w:val="007020A5"/>
    <w:rsid w:val="00702C14"/>
    <w:rsid w:val="00705573"/>
    <w:rsid w:val="0070632B"/>
    <w:rsid w:val="00706C2E"/>
    <w:rsid w:val="007206EA"/>
    <w:rsid w:val="00723746"/>
    <w:rsid w:val="007343D3"/>
    <w:rsid w:val="0073657B"/>
    <w:rsid w:val="0073712A"/>
    <w:rsid w:val="00740D16"/>
    <w:rsid w:val="00745236"/>
    <w:rsid w:val="00750734"/>
    <w:rsid w:val="0075172B"/>
    <w:rsid w:val="00785C0E"/>
    <w:rsid w:val="00793A9A"/>
    <w:rsid w:val="00794BCB"/>
    <w:rsid w:val="00796419"/>
    <w:rsid w:val="00796614"/>
    <w:rsid w:val="007A2BD4"/>
    <w:rsid w:val="007A539D"/>
    <w:rsid w:val="007A69E0"/>
    <w:rsid w:val="007B1137"/>
    <w:rsid w:val="007B16B2"/>
    <w:rsid w:val="007C052B"/>
    <w:rsid w:val="007C2818"/>
    <w:rsid w:val="007D2B5A"/>
    <w:rsid w:val="007D3598"/>
    <w:rsid w:val="007E1004"/>
    <w:rsid w:val="007F5BDD"/>
    <w:rsid w:val="007F6E0D"/>
    <w:rsid w:val="00823662"/>
    <w:rsid w:val="008264CC"/>
    <w:rsid w:val="00837FF3"/>
    <w:rsid w:val="008429C1"/>
    <w:rsid w:val="008519D8"/>
    <w:rsid w:val="0085526E"/>
    <w:rsid w:val="008556FE"/>
    <w:rsid w:val="008565CB"/>
    <w:rsid w:val="008619B2"/>
    <w:rsid w:val="00861C2F"/>
    <w:rsid w:val="008736B9"/>
    <w:rsid w:val="008753BE"/>
    <w:rsid w:val="00883645"/>
    <w:rsid w:val="00883FA4"/>
    <w:rsid w:val="00896CAB"/>
    <w:rsid w:val="008A67E0"/>
    <w:rsid w:val="008B1BDA"/>
    <w:rsid w:val="008B527F"/>
    <w:rsid w:val="008C7B6C"/>
    <w:rsid w:val="008D25D6"/>
    <w:rsid w:val="008E762C"/>
    <w:rsid w:val="00900A51"/>
    <w:rsid w:val="0093590C"/>
    <w:rsid w:val="00935A12"/>
    <w:rsid w:val="00936066"/>
    <w:rsid w:val="0095277E"/>
    <w:rsid w:val="00967C43"/>
    <w:rsid w:val="00982167"/>
    <w:rsid w:val="00982521"/>
    <w:rsid w:val="00984FCB"/>
    <w:rsid w:val="009855A8"/>
    <w:rsid w:val="009922F0"/>
    <w:rsid w:val="009A1EB5"/>
    <w:rsid w:val="009B5595"/>
    <w:rsid w:val="009C0EC9"/>
    <w:rsid w:val="009D0CFC"/>
    <w:rsid w:val="009E79BF"/>
    <w:rsid w:val="009F0D7F"/>
    <w:rsid w:val="009F1031"/>
    <w:rsid w:val="009F4891"/>
    <w:rsid w:val="009F6361"/>
    <w:rsid w:val="00A049DB"/>
    <w:rsid w:val="00A11E15"/>
    <w:rsid w:val="00A14CDE"/>
    <w:rsid w:val="00A168B3"/>
    <w:rsid w:val="00A24662"/>
    <w:rsid w:val="00A2617F"/>
    <w:rsid w:val="00A50D12"/>
    <w:rsid w:val="00A54216"/>
    <w:rsid w:val="00A6743D"/>
    <w:rsid w:val="00A72157"/>
    <w:rsid w:val="00A723DB"/>
    <w:rsid w:val="00A84103"/>
    <w:rsid w:val="00A85B74"/>
    <w:rsid w:val="00A93028"/>
    <w:rsid w:val="00AB114B"/>
    <w:rsid w:val="00AC13B4"/>
    <w:rsid w:val="00AC2662"/>
    <w:rsid w:val="00AC758E"/>
    <w:rsid w:val="00AD3941"/>
    <w:rsid w:val="00AE0346"/>
    <w:rsid w:val="00AF2518"/>
    <w:rsid w:val="00B0209F"/>
    <w:rsid w:val="00B02BF2"/>
    <w:rsid w:val="00B0453C"/>
    <w:rsid w:val="00B113D5"/>
    <w:rsid w:val="00B11A73"/>
    <w:rsid w:val="00B162B8"/>
    <w:rsid w:val="00B2636C"/>
    <w:rsid w:val="00B27DD4"/>
    <w:rsid w:val="00B30F10"/>
    <w:rsid w:val="00B44975"/>
    <w:rsid w:val="00B611E8"/>
    <w:rsid w:val="00B6643D"/>
    <w:rsid w:val="00B67D38"/>
    <w:rsid w:val="00B8115F"/>
    <w:rsid w:val="00B87102"/>
    <w:rsid w:val="00BA6551"/>
    <w:rsid w:val="00BB362E"/>
    <w:rsid w:val="00BB442C"/>
    <w:rsid w:val="00BB4687"/>
    <w:rsid w:val="00BC3719"/>
    <w:rsid w:val="00BE2E06"/>
    <w:rsid w:val="00BE606A"/>
    <w:rsid w:val="00BE6B13"/>
    <w:rsid w:val="00BF3521"/>
    <w:rsid w:val="00C11E33"/>
    <w:rsid w:val="00C120F1"/>
    <w:rsid w:val="00C16EF0"/>
    <w:rsid w:val="00C17149"/>
    <w:rsid w:val="00C32C77"/>
    <w:rsid w:val="00C40B1C"/>
    <w:rsid w:val="00C47E9C"/>
    <w:rsid w:val="00C56957"/>
    <w:rsid w:val="00C703FE"/>
    <w:rsid w:val="00CA06A7"/>
    <w:rsid w:val="00CB31CE"/>
    <w:rsid w:val="00CB423E"/>
    <w:rsid w:val="00CC1FC5"/>
    <w:rsid w:val="00CF1AC4"/>
    <w:rsid w:val="00CF3807"/>
    <w:rsid w:val="00CF4387"/>
    <w:rsid w:val="00D0268C"/>
    <w:rsid w:val="00D101C0"/>
    <w:rsid w:val="00D102A3"/>
    <w:rsid w:val="00D13C6E"/>
    <w:rsid w:val="00D13E4F"/>
    <w:rsid w:val="00D148D2"/>
    <w:rsid w:val="00D23D69"/>
    <w:rsid w:val="00D32E30"/>
    <w:rsid w:val="00D412ED"/>
    <w:rsid w:val="00D4550C"/>
    <w:rsid w:val="00D508F0"/>
    <w:rsid w:val="00D53256"/>
    <w:rsid w:val="00D54B3F"/>
    <w:rsid w:val="00D55219"/>
    <w:rsid w:val="00D57221"/>
    <w:rsid w:val="00D60F7D"/>
    <w:rsid w:val="00D62C78"/>
    <w:rsid w:val="00D651FB"/>
    <w:rsid w:val="00D67A82"/>
    <w:rsid w:val="00D758AE"/>
    <w:rsid w:val="00D8081F"/>
    <w:rsid w:val="00D84507"/>
    <w:rsid w:val="00D846E1"/>
    <w:rsid w:val="00D9281D"/>
    <w:rsid w:val="00D94FCB"/>
    <w:rsid w:val="00DB440D"/>
    <w:rsid w:val="00DB5AD1"/>
    <w:rsid w:val="00DB60F4"/>
    <w:rsid w:val="00DB6EBF"/>
    <w:rsid w:val="00DC161C"/>
    <w:rsid w:val="00DC2C07"/>
    <w:rsid w:val="00DD06E4"/>
    <w:rsid w:val="00DE24BE"/>
    <w:rsid w:val="00DE7294"/>
    <w:rsid w:val="00E03803"/>
    <w:rsid w:val="00E04AF5"/>
    <w:rsid w:val="00E13B2C"/>
    <w:rsid w:val="00E1583E"/>
    <w:rsid w:val="00E162AE"/>
    <w:rsid w:val="00E17EA9"/>
    <w:rsid w:val="00E22BBE"/>
    <w:rsid w:val="00E456F9"/>
    <w:rsid w:val="00E47E51"/>
    <w:rsid w:val="00E87998"/>
    <w:rsid w:val="00E976EA"/>
    <w:rsid w:val="00EA0524"/>
    <w:rsid w:val="00EA31A5"/>
    <w:rsid w:val="00EA5876"/>
    <w:rsid w:val="00EA738E"/>
    <w:rsid w:val="00EB6102"/>
    <w:rsid w:val="00EB678F"/>
    <w:rsid w:val="00EC1DF3"/>
    <w:rsid w:val="00EC75B4"/>
    <w:rsid w:val="00ED2039"/>
    <w:rsid w:val="00ED3FE5"/>
    <w:rsid w:val="00EE1F4D"/>
    <w:rsid w:val="00EE32E3"/>
    <w:rsid w:val="00EE47B7"/>
    <w:rsid w:val="00F00090"/>
    <w:rsid w:val="00F00722"/>
    <w:rsid w:val="00F01182"/>
    <w:rsid w:val="00F0148F"/>
    <w:rsid w:val="00F032A0"/>
    <w:rsid w:val="00F12215"/>
    <w:rsid w:val="00F156C9"/>
    <w:rsid w:val="00F4023C"/>
    <w:rsid w:val="00F41DC6"/>
    <w:rsid w:val="00F50833"/>
    <w:rsid w:val="00F51560"/>
    <w:rsid w:val="00F615ED"/>
    <w:rsid w:val="00F74626"/>
    <w:rsid w:val="00F74A2D"/>
    <w:rsid w:val="00F93380"/>
    <w:rsid w:val="00F97D24"/>
    <w:rsid w:val="00FA0F26"/>
    <w:rsid w:val="00FA228E"/>
    <w:rsid w:val="00FA6918"/>
    <w:rsid w:val="00FA7B23"/>
    <w:rsid w:val="00FB7DDF"/>
    <w:rsid w:val="00FC7C1F"/>
    <w:rsid w:val="00FD2B17"/>
    <w:rsid w:val="00FD2CD8"/>
    <w:rsid w:val="00FD5BFF"/>
    <w:rsid w:val="00FE5557"/>
    <w:rsid w:val="00FE6FD5"/>
    <w:rsid w:val="00FF1AF7"/>
    <w:rsid w:val="00FF3A6A"/>
    <w:rsid w:val="00FF3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oNotEmbedSmartTags/>
  <w:decimalSymbol w:val="."/>
  <w:listSeparator w:val=","/>
  <w14:docId w14:val="2BA243D1"/>
  <w15:docId w15:val="{42170A19-D7C9-4BA3-B67D-CFBFAC7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C6B"/>
    <w:pPr>
      <w:spacing w:after="120"/>
      <w:jc w:val="both"/>
    </w:pPr>
    <w:rPr>
      <w:rFonts w:ascii="Arial" w:hAnsi="Arial" w:cs="Arial"/>
      <w:sz w:val="24"/>
      <w:szCs w:val="24"/>
      <w:lang w:eastAsia="en-US"/>
    </w:rPr>
  </w:style>
  <w:style w:type="paragraph" w:styleId="Heading1">
    <w:name w:val="heading 1"/>
    <w:basedOn w:val="Normal"/>
    <w:next w:val="Normal"/>
    <w:qFormat/>
    <w:rsid w:val="006D4C6B"/>
    <w:pPr>
      <w:keepNext/>
      <w:outlineLvl w:val="0"/>
    </w:pPr>
    <w:rPr>
      <w:b/>
      <w:bCs/>
      <w:caps/>
      <w:kern w:val="32"/>
      <w:szCs w:val="32"/>
    </w:rPr>
  </w:style>
  <w:style w:type="paragraph" w:styleId="Heading2">
    <w:name w:val="heading 2"/>
    <w:basedOn w:val="Normal"/>
    <w:next w:val="Normal"/>
    <w:link w:val="Heading2Char"/>
    <w:qFormat/>
    <w:rsid w:val="006D4C6B"/>
    <w:pPr>
      <w:keepNext/>
      <w:outlineLvl w:val="1"/>
    </w:pPr>
    <w:rPr>
      <w:bCs/>
      <w:iCs/>
      <w:szCs w:val="28"/>
      <w:u w:val="single"/>
    </w:rPr>
  </w:style>
  <w:style w:type="paragraph" w:styleId="Heading4">
    <w:name w:val="heading 4"/>
    <w:basedOn w:val="Normal"/>
    <w:next w:val="Normal"/>
    <w:link w:val="Heading4Char"/>
    <w:qFormat/>
    <w:rsid w:val="006D4C6B"/>
    <w:pPr>
      <w:keepNext/>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367E7"/>
  </w:style>
  <w:style w:type="paragraph" w:styleId="Header">
    <w:name w:val="header"/>
    <w:basedOn w:val="Normal"/>
    <w:link w:val="HeaderChar"/>
    <w:uiPriority w:val="99"/>
    <w:rsid w:val="008367E7"/>
    <w:pPr>
      <w:tabs>
        <w:tab w:val="center" w:pos="4320"/>
        <w:tab w:val="right" w:pos="8640"/>
      </w:tabs>
    </w:pPr>
  </w:style>
  <w:style w:type="paragraph" w:styleId="BalloonText">
    <w:name w:val="Balloon Text"/>
    <w:basedOn w:val="Normal"/>
    <w:semiHidden/>
    <w:rsid w:val="007C56AF"/>
    <w:rPr>
      <w:rFonts w:ascii="Lucida Grande" w:hAnsi="Lucida Grande"/>
      <w:sz w:val="18"/>
      <w:szCs w:val="18"/>
    </w:rPr>
  </w:style>
  <w:style w:type="paragraph" w:styleId="NormalWeb">
    <w:name w:val="Normal (Web)"/>
    <w:basedOn w:val="Normal"/>
    <w:rsid w:val="00EE47B7"/>
    <w:pPr>
      <w:spacing w:before="100" w:beforeAutospacing="1" w:after="100" w:afterAutospacing="1"/>
    </w:pPr>
    <w:rPr>
      <w:rFonts w:ascii="Times New Roman" w:hAnsi="Times New Roman"/>
      <w:lang w:eastAsia="en-GB"/>
    </w:rPr>
  </w:style>
  <w:style w:type="paragraph" w:styleId="Footer">
    <w:name w:val="footer"/>
    <w:basedOn w:val="Normal"/>
    <w:link w:val="FooterChar"/>
    <w:uiPriority w:val="99"/>
    <w:rsid w:val="00FF3A6A"/>
    <w:pPr>
      <w:tabs>
        <w:tab w:val="center" w:pos="4153"/>
        <w:tab w:val="right" w:pos="8306"/>
      </w:tabs>
    </w:pPr>
  </w:style>
  <w:style w:type="character" w:styleId="PageNumber">
    <w:name w:val="page number"/>
    <w:basedOn w:val="DefaultParagraphFont"/>
    <w:rsid w:val="00FF3A6A"/>
  </w:style>
  <w:style w:type="paragraph" w:styleId="EndnoteText">
    <w:name w:val="endnote text"/>
    <w:basedOn w:val="Normal"/>
    <w:link w:val="EndnoteTextChar"/>
    <w:uiPriority w:val="99"/>
    <w:unhideWhenUsed/>
    <w:rsid w:val="00D67A82"/>
    <w:rPr>
      <w:sz w:val="20"/>
      <w:szCs w:val="20"/>
    </w:rPr>
  </w:style>
  <w:style w:type="character" w:customStyle="1" w:styleId="EndnoteTextChar">
    <w:name w:val="Endnote Text Char"/>
    <w:basedOn w:val="DefaultParagraphFont"/>
    <w:link w:val="EndnoteText"/>
    <w:uiPriority w:val="99"/>
    <w:rsid w:val="00D67A82"/>
    <w:rPr>
      <w:rFonts w:ascii="Tahoma" w:hAnsi="Tahoma"/>
      <w:lang w:eastAsia="en-US"/>
    </w:rPr>
  </w:style>
  <w:style w:type="character" w:styleId="EndnoteReference">
    <w:name w:val="endnote reference"/>
    <w:basedOn w:val="DefaultParagraphFont"/>
    <w:uiPriority w:val="99"/>
    <w:semiHidden/>
    <w:unhideWhenUsed/>
    <w:rsid w:val="00D67A82"/>
    <w:rPr>
      <w:vertAlign w:val="superscript"/>
    </w:rPr>
  </w:style>
  <w:style w:type="paragraph" w:styleId="ListParagraph">
    <w:name w:val="List Paragraph"/>
    <w:basedOn w:val="Normal"/>
    <w:uiPriority w:val="34"/>
    <w:qFormat/>
    <w:rsid w:val="006D4C6B"/>
    <w:pPr>
      <w:ind w:left="720"/>
      <w:contextualSpacing/>
    </w:pPr>
  </w:style>
  <w:style w:type="character" w:customStyle="1" w:styleId="HeaderChar">
    <w:name w:val="Header Char"/>
    <w:basedOn w:val="DefaultParagraphFont"/>
    <w:link w:val="Header"/>
    <w:uiPriority w:val="99"/>
    <w:rsid w:val="008C7B6C"/>
    <w:rPr>
      <w:rFonts w:ascii="Tahoma" w:hAnsi="Tahoma"/>
      <w:sz w:val="24"/>
      <w:szCs w:val="24"/>
      <w:lang w:eastAsia="en-US"/>
    </w:rPr>
  </w:style>
  <w:style w:type="table" w:styleId="TableGrid">
    <w:name w:val="Table Grid"/>
    <w:basedOn w:val="TableNormal"/>
    <w:uiPriority w:val="1"/>
    <w:rsid w:val="008C7B6C"/>
    <w:rPr>
      <w:rFonts w:ascii="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BE6B13"/>
    <w:pPr>
      <w:jc w:val="both"/>
    </w:pPr>
    <w:rPr>
      <w:rFonts w:ascii="Century Gothic" w:hAnsi="Century Gothic"/>
      <w:sz w:val="22"/>
      <w:szCs w:val="24"/>
      <w:lang w:eastAsia="en-US"/>
    </w:rPr>
  </w:style>
  <w:style w:type="paragraph" w:styleId="Title">
    <w:name w:val="Title"/>
    <w:basedOn w:val="Normal"/>
    <w:link w:val="TitleChar"/>
    <w:qFormat/>
    <w:rsid w:val="006D4C6B"/>
    <w:pPr>
      <w:spacing w:before="240" w:after="60"/>
      <w:jc w:val="center"/>
      <w:outlineLvl w:val="0"/>
    </w:pPr>
    <w:rPr>
      <w:rFonts w:eastAsiaTheme="majorEastAsia"/>
      <w:b/>
      <w:bCs/>
      <w:caps/>
      <w:kern w:val="28"/>
      <w:sz w:val="32"/>
      <w:szCs w:val="32"/>
    </w:rPr>
  </w:style>
  <w:style w:type="character" w:customStyle="1" w:styleId="TitleChar">
    <w:name w:val="Title Char"/>
    <w:basedOn w:val="DefaultParagraphFont"/>
    <w:link w:val="Title"/>
    <w:rsid w:val="00BE6B13"/>
    <w:rPr>
      <w:rFonts w:ascii="Century Gothic" w:eastAsiaTheme="majorEastAsia" w:hAnsi="Century Gothic" w:cs="Arial"/>
      <w:b/>
      <w:bCs/>
      <w:caps/>
      <w:kern w:val="28"/>
      <w:sz w:val="32"/>
      <w:szCs w:val="32"/>
      <w:lang w:eastAsia="en-US"/>
    </w:rPr>
  </w:style>
  <w:style w:type="paragraph" w:styleId="Subtitle">
    <w:name w:val="Subtitle"/>
    <w:basedOn w:val="Normal"/>
    <w:next w:val="Normal"/>
    <w:link w:val="SubtitleChar"/>
    <w:qFormat/>
    <w:rsid w:val="00BE6B1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E6B13"/>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qFormat/>
    <w:rsid w:val="00BE6B13"/>
    <w:rPr>
      <w:i/>
      <w:iCs/>
      <w:color w:val="808080" w:themeColor="text1" w:themeTint="7F"/>
    </w:rPr>
  </w:style>
  <w:style w:type="character" w:customStyle="1" w:styleId="Heading2Char">
    <w:name w:val="Heading 2 Char"/>
    <w:basedOn w:val="DefaultParagraphFont"/>
    <w:link w:val="Heading2"/>
    <w:rsid w:val="00BE6B13"/>
    <w:rPr>
      <w:rFonts w:ascii="Century Gothic" w:hAnsi="Century Gothic" w:cs="Arial"/>
      <w:bCs/>
      <w:iCs/>
      <w:sz w:val="22"/>
      <w:szCs w:val="28"/>
      <w:u w:val="single"/>
      <w:lang w:eastAsia="en-US"/>
    </w:rPr>
  </w:style>
  <w:style w:type="character" w:customStyle="1" w:styleId="Heading4Char">
    <w:name w:val="Heading 4 Char"/>
    <w:basedOn w:val="DefaultParagraphFont"/>
    <w:link w:val="Heading4"/>
    <w:rsid w:val="00BE6B13"/>
    <w:rPr>
      <w:rFonts w:ascii="Arial" w:hAnsi="Arial" w:cs="Arial"/>
      <w:b/>
      <w:bCs/>
      <w:sz w:val="22"/>
      <w:lang w:eastAsia="en-US"/>
    </w:rPr>
  </w:style>
  <w:style w:type="character" w:styleId="Emphasis">
    <w:name w:val="Emphasis"/>
    <w:basedOn w:val="DefaultParagraphFont"/>
    <w:qFormat/>
    <w:rsid w:val="006D4C6B"/>
    <w:rPr>
      <w:i/>
      <w:iCs/>
    </w:rPr>
  </w:style>
  <w:style w:type="paragraph" w:customStyle="1" w:styleId="Bulletnospace">
    <w:name w:val="Bullet no space"/>
    <w:basedOn w:val="Normal"/>
    <w:link w:val="BulletnospaceChar"/>
    <w:qFormat/>
    <w:rsid w:val="00536097"/>
    <w:pPr>
      <w:spacing w:after="0"/>
    </w:pPr>
    <w:rPr>
      <w:lang w:val="sw-KE"/>
    </w:rPr>
  </w:style>
  <w:style w:type="character" w:customStyle="1" w:styleId="BulletnospaceChar">
    <w:name w:val="Bullet no space Char"/>
    <w:basedOn w:val="DefaultParagraphFont"/>
    <w:link w:val="Bulletnospace"/>
    <w:rsid w:val="00536097"/>
    <w:rPr>
      <w:rFonts w:ascii="Arial" w:hAnsi="Arial" w:cs="Arial"/>
      <w:sz w:val="24"/>
      <w:szCs w:val="24"/>
      <w:lang w:val="sw-KE" w:eastAsia="en-US"/>
    </w:rPr>
  </w:style>
  <w:style w:type="character" w:customStyle="1" w:styleId="FooterChar">
    <w:name w:val="Footer Char"/>
    <w:basedOn w:val="DefaultParagraphFont"/>
    <w:link w:val="Footer"/>
    <w:uiPriority w:val="99"/>
    <w:rsid w:val="00C47E9C"/>
    <w:rPr>
      <w:rFonts w:ascii="Arial" w:hAnsi="Arial" w:cs="Arial"/>
      <w:sz w:val="24"/>
      <w:szCs w:val="24"/>
      <w:lang w:eastAsia="en-US"/>
    </w:rPr>
  </w:style>
  <w:style w:type="character" w:styleId="CommentReference">
    <w:name w:val="annotation reference"/>
    <w:basedOn w:val="DefaultParagraphFont"/>
    <w:uiPriority w:val="99"/>
    <w:semiHidden/>
    <w:unhideWhenUsed/>
    <w:rsid w:val="0093590C"/>
    <w:rPr>
      <w:sz w:val="16"/>
      <w:szCs w:val="16"/>
    </w:rPr>
  </w:style>
  <w:style w:type="paragraph" w:styleId="CommentText">
    <w:name w:val="annotation text"/>
    <w:basedOn w:val="Normal"/>
    <w:link w:val="CommentTextChar"/>
    <w:uiPriority w:val="99"/>
    <w:semiHidden/>
    <w:unhideWhenUsed/>
    <w:rsid w:val="0093590C"/>
    <w:rPr>
      <w:sz w:val="20"/>
      <w:szCs w:val="20"/>
    </w:rPr>
  </w:style>
  <w:style w:type="character" w:customStyle="1" w:styleId="CommentTextChar">
    <w:name w:val="Comment Text Char"/>
    <w:basedOn w:val="DefaultParagraphFont"/>
    <w:link w:val="CommentText"/>
    <w:uiPriority w:val="99"/>
    <w:semiHidden/>
    <w:rsid w:val="0093590C"/>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93590C"/>
    <w:rPr>
      <w:b/>
      <w:bCs/>
    </w:rPr>
  </w:style>
  <w:style w:type="character" w:customStyle="1" w:styleId="CommentSubjectChar">
    <w:name w:val="Comment Subject Char"/>
    <w:basedOn w:val="CommentTextChar"/>
    <w:link w:val="CommentSubject"/>
    <w:uiPriority w:val="99"/>
    <w:semiHidden/>
    <w:rsid w:val="0093590C"/>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41999">
      <w:bodyDiv w:val="1"/>
      <w:marLeft w:val="0"/>
      <w:marRight w:val="0"/>
      <w:marTop w:val="0"/>
      <w:marBottom w:val="0"/>
      <w:divBdr>
        <w:top w:val="none" w:sz="0" w:space="0" w:color="auto"/>
        <w:left w:val="none" w:sz="0" w:space="0" w:color="auto"/>
        <w:bottom w:val="none" w:sz="0" w:space="0" w:color="auto"/>
        <w:right w:val="none" w:sz="0" w:space="0" w:color="auto"/>
      </w:divBdr>
    </w:div>
    <w:div w:id="299456728">
      <w:bodyDiv w:val="1"/>
      <w:marLeft w:val="0"/>
      <w:marRight w:val="0"/>
      <w:marTop w:val="0"/>
      <w:marBottom w:val="0"/>
      <w:divBdr>
        <w:top w:val="none" w:sz="0" w:space="0" w:color="auto"/>
        <w:left w:val="none" w:sz="0" w:space="0" w:color="auto"/>
        <w:bottom w:val="none" w:sz="0" w:space="0" w:color="auto"/>
        <w:right w:val="none" w:sz="0" w:space="0" w:color="auto"/>
      </w:divBdr>
    </w:div>
    <w:div w:id="304160225">
      <w:bodyDiv w:val="1"/>
      <w:marLeft w:val="0"/>
      <w:marRight w:val="0"/>
      <w:marTop w:val="0"/>
      <w:marBottom w:val="0"/>
      <w:divBdr>
        <w:top w:val="none" w:sz="0" w:space="0" w:color="auto"/>
        <w:left w:val="none" w:sz="0" w:space="0" w:color="auto"/>
        <w:bottom w:val="none" w:sz="0" w:space="0" w:color="auto"/>
        <w:right w:val="none" w:sz="0" w:space="0" w:color="auto"/>
      </w:divBdr>
      <w:divsChild>
        <w:div w:id="2139302685">
          <w:marLeft w:val="0"/>
          <w:marRight w:val="0"/>
          <w:marTop w:val="0"/>
          <w:marBottom w:val="0"/>
          <w:divBdr>
            <w:top w:val="none" w:sz="0" w:space="0" w:color="auto"/>
            <w:left w:val="none" w:sz="0" w:space="0" w:color="auto"/>
            <w:bottom w:val="none" w:sz="0" w:space="0" w:color="auto"/>
            <w:right w:val="none" w:sz="0" w:space="0" w:color="auto"/>
          </w:divBdr>
          <w:divsChild>
            <w:div w:id="2255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8409">
      <w:bodyDiv w:val="1"/>
      <w:marLeft w:val="0"/>
      <w:marRight w:val="0"/>
      <w:marTop w:val="0"/>
      <w:marBottom w:val="0"/>
      <w:divBdr>
        <w:top w:val="none" w:sz="0" w:space="0" w:color="auto"/>
        <w:left w:val="none" w:sz="0" w:space="0" w:color="auto"/>
        <w:bottom w:val="none" w:sz="0" w:space="0" w:color="auto"/>
        <w:right w:val="none" w:sz="0" w:space="0" w:color="auto"/>
      </w:divBdr>
    </w:div>
    <w:div w:id="1165363020">
      <w:bodyDiv w:val="1"/>
      <w:marLeft w:val="0"/>
      <w:marRight w:val="0"/>
      <w:marTop w:val="0"/>
      <w:marBottom w:val="0"/>
      <w:divBdr>
        <w:top w:val="none" w:sz="0" w:space="0" w:color="auto"/>
        <w:left w:val="none" w:sz="0" w:space="0" w:color="auto"/>
        <w:bottom w:val="none" w:sz="0" w:space="0" w:color="auto"/>
        <w:right w:val="none" w:sz="0" w:space="0" w:color="auto"/>
      </w:divBdr>
      <w:divsChild>
        <w:div w:id="264659369">
          <w:marLeft w:val="0"/>
          <w:marRight w:val="0"/>
          <w:marTop w:val="0"/>
          <w:marBottom w:val="0"/>
          <w:divBdr>
            <w:top w:val="none" w:sz="0" w:space="0" w:color="auto"/>
            <w:left w:val="none" w:sz="0" w:space="0" w:color="auto"/>
            <w:bottom w:val="none" w:sz="0" w:space="0" w:color="auto"/>
            <w:right w:val="none" w:sz="0" w:space="0" w:color="auto"/>
          </w:divBdr>
          <w:divsChild>
            <w:div w:id="11673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E8809-DC9D-4A92-A406-A3495C7E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TLM</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Suzie Norton</dc:creator>
  <cp:lastModifiedBy>Alison Gwynn</cp:lastModifiedBy>
  <cp:revision>2</cp:revision>
  <cp:lastPrinted>2019-05-15T13:58:00Z</cp:lastPrinted>
  <dcterms:created xsi:type="dcterms:W3CDTF">2019-05-20T08:49:00Z</dcterms:created>
  <dcterms:modified xsi:type="dcterms:W3CDTF">2019-05-20T08:49:00Z</dcterms:modified>
</cp:coreProperties>
</file>